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B4" w:rsidRPr="00AF79B4" w:rsidRDefault="00AF79B4" w:rsidP="00AF79B4">
      <w:pPr>
        <w:spacing w:before="100" w:beforeAutospacing="1" w:after="100" w:afterAutospacing="1" w:line="240" w:lineRule="auto"/>
        <w:jc w:val="center"/>
        <w:rPr>
          <w:rFonts w:ascii="Liberation Serif" w:hAnsi="Liberation Serif" w:cs="Arial"/>
          <w:color w:val="00B050"/>
          <w:sz w:val="28"/>
          <w:szCs w:val="28"/>
          <w:lang w:eastAsia="ru-RU"/>
        </w:rPr>
      </w:pPr>
      <w:r w:rsidRPr="00AF79B4">
        <w:rPr>
          <w:rFonts w:ascii="Liberation Serif" w:hAnsi="Liberation Serif" w:cs="Arial"/>
          <w:b/>
          <w:bCs/>
          <w:color w:val="00B050"/>
          <w:sz w:val="28"/>
          <w:szCs w:val="28"/>
          <w:lang w:eastAsia="ru-RU"/>
        </w:rPr>
        <w:t>Консультация для воспитателей</w:t>
      </w:r>
    </w:p>
    <w:p w:rsidR="00AF79B4" w:rsidRPr="00AF79B4" w:rsidRDefault="00AF79B4" w:rsidP="00AF79B4">
      <w:pPr>
        <w:spacing w:before="100" w:beforeAutospacing="1" w:after="100" w:afterAutospacing="1" w:line="240" w:lineRule="auto"/>
        <w:jc w:val="center"/>
        <w:rPr>
          <w:rFonts w:ascii="Liberation Serif" w:hAnsi="Liberation Serif" w:cs="Arial"/>
          <w:color w:val="00B050"/>
          <w:sz w:val="28"/>
          <w:szCs w:val="28"/>
          <w:lang w:eastAsia="ru-RU"/>
        </w:rPr>
      </w:pPr>
      <w:r w:rsidRPr="00AF79B4">
        <w:rPr>
          <w:rFonts w:ascii="Liberation Serif" w:hAnsi="Liberation Serif" w:cs="Arial"/>
          <w:b/>
          <w:bCs/>
          <w:caps/>
          <w:color w:val="00B050"/>
          <w:sz w:val="28"/>
          <w:szCs w:val="28"/>
          <w:lang w:eastAsia="ru-RU"/>
        </w:rPr>
        <w:t>ВОЗРАСТНАЯ И СИТУАТИВНАЯ АГРЕССИЯ У ДЕТЕЙ</w:t>
      </w:r>
      <w:bookmarkStart w:id="0" w:name="_GoBack"/>
      <w:bookmarkEnd w:id="0"/>
      <w:r w:rsidRPr="00B44063">
        <w:rPr>
          <w:rFonts w:ascii="Arial" w:hAnsi="Arial" w:cs="Arial"/>
          <w:color w:val="000000"/>
          <w:sz w:val="26"/>
          <w:szCs w:val="26"/>
          <w:lang w:eastAsia="ru-RU"/>
        </w:rPr>
        <w:t> 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Агрессия – мотивированное деструктивное поведение, противоречащее нормам и правилам сосуществования людей в обществе, наносящее вред объектам нападения (одушевленные и неодушевленным), приносящее физический ущерб людям или вызывающее у них психологический дискомфорт (отрицательные переживания, состояние напряженности, страха, подавленности).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Повышенная агрессивность детей является одной из наиболее частых проблем в детском коллективе. Те или иные формы агрессии характерны для большинства дошкольников. Практически все дети ссорятся, дерутся, обзываются и т. д. Обычно с усвоением правил и норм поведения эти непосредственные проявления детской агрессивности уступают место другим, более миролюбивым формам поведения.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Однако у определенной категории детей агрессия как устойчивая форма поведения не только сохраняется, но и развивается, трансформируясь в устойчивое качество личности.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В итоге снижается продуктивный потенциал ребенка, сужаются возможности полноценного общения, деформируется его личностное развитие. Агрессивный ребенок приносит массу проблем не только окружающим, но и самому себе.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Возрастная и ситуативная агрессия у детей принимает разнообразные формы. Это может быть оскорбление сверстника (</w:t>
      </w:r>
      <w:proofErr w:type="gramStart"/>
      <w:r w:rsidRPr="00AF79B4">
        <w:rPr>
          <w:rFonts w:ascii="Liberation Serif" w:hAnsi="Liberation Serif"/>
          <w:sz w:val="28"/>
          <w:szCs w:val="28"/>
          <w:lang w:eastAsia="ru-RU"/>
        </w:rPr>
        <w:t>дурак</w:t>
      </w:r>
      <w:proofErr w:type="gramEnd"/>
      <w:r w:rsidRPr="00AF79B4">
        <w:rPr>
          <w:rFonts w:ascii="Liberation Serif" w:hAnsi="Liberation Serif"/>
          <w:sz w:val="28"/>
          <w:szCs w:val="28"/>
          <w:lang w:eastAsia="ru-RU"/>
        </w:rPr>
        <w:t xml:space="preserve">, идиот, </w:t>
      </w:r>
      <w:proofErr w:type="spellStart"/>
      <w:r w:rsidRPr="00AF79B4">
        <w:rPr>
          <w:rFonts w:ascii="Liberation Serif" w:hAnsi="Liberation Serif"/>
          <w:sz w:val="28"/>
          <w:szCs w:val="28"/>
          <w:lang w:eastAsia="ru-RU"/>
        </w:rPr>
        <w:t>жиртрест</w:t>
      </w:r>
      <w:proofErr w:type="spellEnd"/>
      <w:r w:rsidRPr="00AF79B4">
        <w:rPr>
          <w:rFonts w:ascii="Liberation Serif" w:hAnsi="Liberation Serif"/>
          <w:sz w:val="28"/>
          <w:szCs w:val="28"/>
          <w:lang w:eastAsia="ru-RU"/>
        </w:rPr>
        <w:t xml:space="preserve">), драка из-за привлекательной игрушки или ведущего места в игре. В то же время у отдельных детей наблюдаются агрессивные действия, не имеющие какой-либо цели и направленные исключительно на причинение вреда </w:t>
      </w:r>
      <w:proofErr w:type="gramStart"/>
      <w:r w:rsidRPr="00AF79B4">
        <w:rPr>
          <w:rFonts w:ascii="Liberation Serif" w:hAnsi="Liberation Serif"/>
          <w:sz w:val="28"/>
          <w:szCs w:val="28"/>
          <w:lang w:eastAsia="ru-RU"/>
        </w:rPr>
        <w:t>другому</w:t>
      </w:r>
      <w:proofErr w:type="gramEnd"/>
      <w:r w:rsidRPr="00AF79B4">
        <w:rPr>
          <w:rFonts w:ascii="Liberation Serif" w:hAnsi="Liberation Serif"/>
          <w:sz w:val="28"/>
          <w:szCs w:val="28"/>
          <w:lang w:eastAsia="ru-RU"/>
        </w:rPr>
        <w:t>. Например, мальчик толкает девочку и смеется над ее слезами, или девочка прячет тапочки своей подруги и с удовольствием наблюдает за ее переживаниями. Физическая боль или унижение сверстника вызывает у таких детей удовлетворение, а агрессия выступает при этом как самоцель. Подобное поведение может свидетельствовать о склонности ребенка к враждебности и жестокости, что, естественно, вызывает особую тревогу.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 xml:space="preserve">Те или иные формы агрессивного поведения наблюдаются у большинства дошкольников. В то же время некоторые дети проявляют значительно более выраженную склонность к агрессивности, которая проявляется в следующем: в высокой частоте агрессивных действий, преобладании прямой физической агрессии, наличии враждебных агрессивных действий, направленных не на достижение какой-либо цели (как </w:t>
      </w:r>
      <w:r w:rsidRPr="00AF79B4">
        <w:rPr>
          <w:rFonts w:ascii="Liberation Serif" w:hAnsi="Liberation Serif"/>
          <w:sz w:val="28"/>
          <w:szCs w:val="28"/>
          <w:lang w:eastAsia="ru-RU"/>
        </w:rPr>
        <w:lastRenderedPageBreak/>
        <w:t>у остальных дошкольников), а на физическую боль или страдание сверстников.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В соответствии с этими признаками можно выделить группу дошкольников с повышенной агрессивностью.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Исследования показали, что агрессивные дети практически не отличаются от своих миролюбивых сверстников по уровню развития интеллекта, произвольности или игровой деятельности. Главной отличительной чертой агрессивных детей является их отношение к сверстнику. Другой ребенок выступает для них как противник, как конкурент, как препятствие, которое нужно устранить. Такое отношение нельзя свести к недостатку коммуникативных навыков (заметим, что многие агрессивные дети в ряде случаев демонстрируют вполне адекватные способы общения и при этом проявляют незаурядную изобретательность, придумывая разнообразные формы нанесения ущерба сверстникам). Можно полагать, что это отношение отражает особый склад личности, ее направленность, которая порождает специфическое восприятие другого как врага.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 xml:space="preserve">Агрессивный ребенок имеет предвзятое мнение о том, что поступками окружающих руководит враждебность, они приписывают другим враждебные намерения и пренебрежение к себе. Такое приписывание враждебности проявляется в чувстве своей </w:t>
      </w:r>
      <w:proofErr w:type="spellStart"/>
      <w:r w:rsidRPr="00AF79B4">
        <w:rPr>
          <w:rFonts w:ascii="Liberation Serif" w:hAnsi="Liberation Serif"/>
          <w:sz w:val="28"/>
          <w:szCs w:val="28"/>
          <w:lang w:eastAsia="ru-RU"/>
        </w:rPr>
        <w:t>недооцененности</w:t>
      </w:r>
      <w:proofErr w:type="spellEnd"/>
      <w:r w:rsidRPr="00AF79B4">
        <w:rPr>
          <w:rFonts w:ascii="Liberation Serif" w:hAnsi="Liberation Serif"/>
          <w:sz w:val="28"/>
          <w:szCs w:val="28"/>
          <w:lang w:eastAsia="ru-RU"/>
        </w:rPr>
        <w:t xml:space="preserve"> со стороны сверстников, в приписывании агрессивных намерений при решении конфликтных ситуаций, в ожидании нападения или подвоха со стороны партнера.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Все это говорит о том, что главные проблемы агрессивных детей лежат в сфере отношений со сверстниками. Однако агрессивные дети существенно различаются как по формам проявления агрессии, так и по мотивации агрессивного поведения. У одних детей агрессия носит мимолетный, импульсивный характер, не отличается особой жестокостью и наиболее часто используется для привлечения внимания сверстников.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У других агрессивные действия используются для достижения конкретной цели (чаще всего – получить желанный предмет) и имеют более жесткие и устойчивые формы.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 xml:space="preserve">У третьих преобладающей мотивацией агрессии является «бескорыстное» причинение вреда сверстникам (агрессия как самоцель) и проявляется в наиболее жестоких формах насилия. Однако, несмотря на эти очевидные различия, всех агрессивных детей объединяет одно общее свойство – невнимание к другим детям, неспособность видеть и понимать другого. В мире и в других людях такой ребенок </w:t>
      </w:r>
      <w:proofErr w:type="gramStart"/>
      <w:r w:rsidRPr="00AF79B4">
        <w:rPr>
          <w:rFonts w:ascii="Liberation Serif" w:hAnsi="Liberation Serif"/>
          <w:sz w:val="28"/>
          <w:szCs w:val="28"/>
          <w:lang w:eastAsia="ru-RU"/>
        </w:rPr>
        <w:t>видит</w:t>
      </w:r>
      <w:proofErr w:type="gramEnd"/>
      <w:r w:rsidRPr="00AF79B4">
        <w:rPr>
          <w:rFonts w:ascii="Liberation Serif" w:hAnsi="Liberation Serif"/>
          <w:sz w:val="28"/>
          <w:szCs w:val="28"/>
          <w:lang w:eastAsia="ru-RU"/>
        </w:rPr>
        <w:t xml:space="preserve"> прежде всего себя и отношение к себе. Другие люди выступают для него как обстоятельства его жизни, которые либо мешают достижению его целей, либо не уделяют ему </w:t>
      </w:r>
      <w:r w:rsidRPr="00AF79B4">
        <w:rPr>
          <w:rFonts w:ascii="Liberation Serif" w:hAnsi="Liberation Serif"/>
          <w:sz w:val="28"/>
          <w:szCs w:val="28"/>
          <w:lang w:eastAsia="ru-RU"/>
        </w:rPr>
        <w:lastRenderedPageBreak/>
        <w:t>должного внимания, либо пытаются нанести ему вред. Ожидание враждебности со стороны окружающих не позволяет такому ребенку увидеть другого во всей его полноте и целостности, пережить чувство связи и общности с ним. Поэтому для таких детей недоступно сочувствие, сопереживание или содействие.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Характерные особенности агрессивного поведения ребенка: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Отказ от коллективной игры;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Слишком говорлив;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Чрезмерно подвижен;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Не понимает чувств и переживаний других детей;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 xml:space="preserve">Часто ругается </w:t>
      </w:r>
      <w:proofErr w:type="gramStart"/>
      <w:r w:rsidRPr="00AF79B4"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 w:rsidRPr="00AF79B4">
        <w:rPr>
          <w:rFonts w:ascii="Liberation Serif" w:hAnsi="Liberation Serif"/>
          <w:sz w:val="28"/>
          <w:szCs w:val="28"/>
          <w:lang w:eastAsia="ru-RU"/>
        </w:rPr>
        <w:t xml:space="preserve"> взрослыми;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Создает конфликтные ситуации;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Перекладывает вину на других;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Суетлив;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Импульсивен;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Часто дерется;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Не может адекватно оценить свое поведение;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Имеет мускульное напряжение;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Часто специально раздражает взрослых;</w:t>
      </w:r>
    </w:p>
    <w:p w:rsidR="00AF79B4" w:rsidRPr="00AF79B4" w:rsidRDefault="00AF79B4" w:rsidP="00AF79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>Мало и беспокойно спит.</w:t>
      </w:r>
    </w:p>
    <w:p w:rsidR="00AF79B4" w:rsidRPr="00AF79B4" w:rsidRDefault="00AF79B4" w:rsidP="00AF79B4">
      <w:pPr>
        <w:spacing w:before="100" w:beforeAutospacing="1" w:after="100" w:afterAutospacing="1" w:line="240" w:lineRule="auto"/>
        <w:jc w:val="both"/>
        <w:rPr>
          <w:rFonts w:ascii="Liberation Serif" w:hAnsi="Liberation Serif" w:cs="Arial"/>
          <w:sz w:val="28"/>
          <w:szCs w:val="28"/>
          <w:lang w:eastAsia="ru-RU"/>
        </w:rPr>
      </w:pPr>
      <w:r w:rsidRPr="00AF79B4">
        <w:rPr>
          <w:rFonts w:ascii="Liberation Serif" w:hAnsi="Liberation Serif"/>
          <w:sz w:val="28"/>
          <w:szCs w:val="28"/>
          <w:lang w:eastAsia="ru-RU"/>
        </w:rPr>
        <w:t xml:space="preserve">Чаще всего, бурные злобные реакции маленького «агрессора» являются его способом привлечения внимания окружающих к своим проблемам, невозможности справиться с ними в одиночку. Первое, что нужно сделать взрослому, который пытается помочь агрессивному ребенку – это выявить истинную симпатию, принять его как личность, интересоваться его внутренним миром, понимать чувства и мотивы поведения. </w:t>
      </w:r>
      <w:proofErr w:type="gramStart"/>
      <w:r w:rsidRPr="00AF79B4">
        <w:rPr>
          <w:rFonts w:ascii="Liberation Serif" w:hAnsi="Liberation Serif"/>
          <w:sz w:val="28"/>
          <w:szCs w:val="28"/>
          <w:lang w:eastAsia="ru-RU"/>
        </w:rPr>
        <w:t>Старайтесь акцентировать внимание на положительных качествах ребенка и его успехах в преодолении трудностей (как внешних, так и внутренних, учите его этому.</w:t>
      </w:r>
      <w:proofErr w:type="gramEnd"/>
      <w:r w:rsidRPr="00AF79B4">
        <w:rPr>
          <w:rFonts w:ascii="Liberation Serif" w:hAnsi="Liberation Serif"/>
          <w:sz w:val="28"/>
          <w:szCs w:val="28"/>
          <w:lang w:eastAsia="ru-RU"/>
        </w:rPr>
        <w:t xml:space="preserve"> Попробуйте сделать все возможное, чтобы вернуть мальчику или девочке самоуважение и положительную самооценку. Если вашими обычными способами взаимодействия для достижения этой цели оказывается недостаточно, то можно использовать специальные игры: пробежать несколько кругов возле дома или вокруг сада, покидать мяч об стену, порвать бумагу; устроить соревнование «Кто громче крикнет», «Кто выше прыгнет», «Кто быстрее пробежит».</w:t>
      </w:r>
    </w:p>
    <w:p w:rsidR="00D7603B" w:rsidRPr="00AF79B4" w:rsidRDefault="00D7603B" w:rsidP="00AF79B4">
      <w:pPr>
        <w:jc w:val="both"/>
        <w:rPr>
          <w:rFonts w:ascii="Liberation Serif" w:hAnsi="Liberation Serif"/>
          <w:sz w:val="28"/>
          <w:szCs w:val="28"/>
        </w:rPr>
      </w:pPr>
    </w:p>
    <w:sectPr w:rsidR="00D7603B" w:rsidRPr="00AF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587D"/>
    <w:multiLevelType w:val="multilevel"/>
    <w:tmpl w:val="F3B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B4"/>
    <w:rsid w:val="00AF79B4"/>
    <w:rsid w:val="00D7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B4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B4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5507</Characters>
  <Application>Microsoft Office Word</Application>
  <DocSecurity>0</DocSecurity>
  <Lines>45</Lines>
  <Paragraphs>12</Paragraphs>
  <ScaleCrop>false</ScaleCrop>
  <Company>Microsoft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2021-12-15T04:38:00Z</dcterms:created>
  <dcterms:modified xsi:type="dcterms:W3CDTF">2021-12-15T04:38:00Z</dcterms:modified>
</cp:coreProperties>
</file>