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9B" w:rsidRPr="00E2393E" w:rsidRDefault="005C4D39" w:rsidP="009C0888">
      <w:pPr>
        <w:spacing w:after="0" w:line="240" w:lineRule="auto"/>
        <w:ind w:firstLine="709"/>
        <w:rPr>
          <w:rFonts w:ascii="Times New Roman" w:hAnsi="Times New Roman" w:cs="Times New Roman"/>
          <w:color w:val="0D0D0D" w:themeColor="text1" w:themeTint="F2"/>
          <w:sz w:val="28"/>
          <w:szCs w:val="28"/>
        </w:rPr>
      </w:pPr>
      <w:r w:rsidRPr="00A1359B">
        <w:rPr>
          <w:rFonts w:ascii="Times New Roman" w:hAnsi="Times New Roman" w:cs="Times New Roman"/>
          <w:caps/>
          <w:color w:val="0D0D0D" w:themeColor="text1" w:themeTint="F2"/>
          <w:sz w:val="28"/>
          <w:szCs w:val="28"/>
        </w:rPr>
        <w:fldChar w:fldCharType="begin"/>
      </w:r>
      <w:r w:rsidRPr="00A1359B">
        <w:rPr>
          <w:rFonts w:ascii="Times New Roman" w:hAnsi="Times New Roman" w:cs="Times New Roman"/>
          <w:caps/>
          <w:color w:val="0D0D0D" w:themeColor="text1" w:themeTint="F2"/>
          <w:sz w:val="28"/>
          <w:szCs w:val="28"/>
        </w:rPr>
        <w:instrText xml:space="preserve"> HYPERLINK "https://eduregion.ru/k-zhurnal/emotsionalnyy-intellekt-kak-i-zachem-ego-razvivat/" \t "_blank" </w:instrText>
      </w:r>
      <w:r w:rsidRPr="00A1359B">
        <w:rPr>
          <w:rFonts w:ascii="Times New Roman" w:hAnsi="Times New Roman" w:cs="Times New Roman"/>
          <w:caps/>
          <w:color w:val="0D0D0D" w:themeColor="text1" w:themeTint="F2"/>
          <w:sz w:val="28"/>
          <w:szCs w:val="28"/>
        </w:rPr>
        <w:fldChar w:fldCharType="end"/>
      </w:r>
      <w:r w:rsidRPr="00A1359B">
        <w:rPr>
          <w:rFonts w:ascii="Times New Roman" w:hAnsi="Times New Roman" w:cs="Times New Roman"/>
          <w:caps/>
          <w:color w:val="0D0D0D" w:themeColor="text1" w:themeTint="F2"/>
          <w:sz w:val="28"/>
          <w:szCs w:val="28"/>
        </w:rPr>
        <w:t xml:space="preserve"> </w:t>
      </w:r>
      <w:r w:rsidR="00A1359B" w:rsidRPr="00E2393E">
        <w:rPr>
          <w:rFonts w:ascii="Times New Roman" w:hAnsi="Times New Roman" w:cs="Times New Roman"/>
          <w:color w:val="0D0D0D" w:themeColor="text1" w:themeTint="F2"/>
          <w:sz w:val="28"/>
          <w:szCs w:val="28"/>
        </w:rPr>
        <w:t>Консультация для родителей</w:t>
      </w:r>
    </w:p>
    <w:p w:rsidR="00A1359B" w:rsidRDefault="00A1359B" w:rsidP="00A1359B">
      <w:pPr>
        <w:spacing w:after="0" w:line="240" w:lineRule="auto"/>
        <w:jc w:val="center"/>
        <w:rPr>
          <w:rFonts w:ascii="Times New Roman" w:hAnsi="Times New Roman" w:cs="Times New Roman"/>
          <w:caps/>
          <w:color w:val="0D0D0D" w:themeColor="text1" w:themeTint="F2"/>
          <w:sz w:val="28"/>
          <w:szCs w:val="28"/>
        </w:rPr>
      </w:pPr>
    </w:p>
    <w:p w:rsidR="004B656E" w:rsidRPr="009C0888" w:rsidRDefault="005C4D39" w:rsidP="00A1359B">
      <w:pPr>
        <w:spacing w:after="0" w:line="240" w:lineRule="auto"/>
        <w:jc w:val="center"/>
        <w:rPr>
          <w:rFonts w:ascii="Times New Roman" w:hAnsi="Times New Roman" w:cs="Times New Roman"/>
          <w:b/>
          <w:bCs/>
          <w:caps/>
          <w:color w:val="0000FF"/>
          <w:sz w:val="28"/>
          <w:szCs w:val="28"/>
          <w:shd w:val="clear" w:color="auto" w:fill="FFFFFF"/>
        </w:rPr>
      </w:pPr>
      <w:r w:rsidRPr="009C0888">
        <w:rPr>
          <w:rFonts w:ascii="Times New Roman" w:hAnsi="Times New Roman" w:cs="Times New Roman"/>
          <w:b/>
          <w:bCs/>
          <w:caps/>
          <w:color w:val="0000FF"/>
          <w:sz w:val="28"/>
          <w:szCs w:val="28"/>
          <w:shd w:val="clear" w:color="auto" w:fill="FFFFFF"/>
        </w:rPr>
        <w:t>как и зачем развивать</w:t>
      </w:r>
      <w:r w:rsidR="00E2393E" w:rsidRPr="009C0888">
        <w:rPr>
          <w:rFonts w:ascii="Times New Roman" w:hAnsi="Times New Roman" w:cs="Times New Roman"/>
          <w:b/>
          <w:bCs/>
          <w:caps/>
          <w:color w:val="0000FF"/>
          <w:sz w:val="28"/>
          <w:szCs w:val="28"/>
          <w:shd w:val="clear" w:color="auto" w:fill="FFFFFF"/>
        </w:rPr>
        <w:t xml:space="preserve"> эмоциональный интеллект</w:t>
      </w:r>
    </w:p>
    <w:p w:rsidR="000A65C3" w:rsidRPr="00A1359B" w:rsidRDefault="000A65C3" w:rsidP="00A1359B">
      <w:pPr>
        <w:spacing w:after="0" w:line="240" w:lineRule="auto"/>
        <w:jc w:val="both"/>
        <w:rPr>
          <w:rFonts w:ascii="Times New Roman" w:hAnsi="Times New Roman" w:cs="Times New Roman"/>
          <w:color w:val="0D0D0D" w:themeColor="text1" w:themeTint="F2"/>
          <w:sz w:val="28"/>
          <w:szCs w:val="28"/>
        </w:rPr>
      </w:pPr>
    </w:p>
    <w:p w:rsidR="00A1359B" w:rsidRDefault="00CD0A43" w:rsidP="00A1359B">
      <w:pPr>
        <w:spacing w:after="0" w:line="240" w:lineRule="auto"/>
        <w:ind w:firstLine="709"/>
        <w:jc w:val="both"/>
        <w:rPr>
          <w:rFonts w:ascii="Times New Roman" w:hAnsi="Times New Roman" w:cs="Times New Roman"/>
          <w:color w:val="0D0D0D" w:themeColor="text1" w:themeTint="F2"/>
          <w:sz w:val="28"/>
          <w:szCs w:val="28"/>
        </w:rPr>
      </w:pPr>
      <w:r w:rsidRPr="00A1359B">
        <w:rPr>
          <w:rFonts w:ascii="Times New Roman" w:hAnsi="Times New Roman" w:cs="Times New Roman"/>
          <w:noProof/>
          <w:color w:val="0D0D0D" w:themeColor="text1" w:themeTint="F2"/>
          <w:sz w:val="28"/>
          <w:szCs w:val="28"/>
          <w:lang w:eastAsia="ru-RU"/>
        </w:rPr>
        <w:drawing>
          <wp:anchor distT="0" distB="0" distL="114300" distR="114300" simplePos="0" relativeHeight="251658240" behindDoc="1" locked="0" layoutInCell="1" allowOverlap="1" wp14:anchorId="0BD6E357" wp14:editId="4DDC2B8A">
            <wp:simplePos x="0" y="0"/>
            <wp:positionH relativeFrom="column">
              <wp:posOffset>21590</wp:posOffset>
            </wp:positionH>
            <wp:positionV relativeFrom="paragraph">
              <wp:posOffset>80010</wp:posOffset>
            </wp:positionV>
            <wp:extent cx="3239413" cy="3240000"/>
            <wp:effectExtent l="0" t="0" r="0" b="0"/>
            <wp:wrapTight wrapText="bothSides">
              <wp:wrapPolygon edited="0">
                <wp:start x="0" y="0"/>
                <wp:lineTo x="0" y="21465"/>
                <wp:lineTo x="21469" y="21465"/>
                <wp:lineTo x="21469" y="0"/>
                <wp:lineTo x="0" y="0"/>
              </wp:wrapPolygon>
            </wp:wrapTight>
            <wp:docPr id="1" name="Рисунок 1" descr="https://sun9-49.userapi.com/c858520/v858520370/1ffa39/xYmLWUtyd7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9.userapi.com/c858520/v858520370/1ffa39/xYmLWUtyd7Q.jpg"/>
                    <pic:cNvPicPr>
                      <a:picLocks noChangeAspect="1" noChangeArrowheads="1"/>
                    </pic:cNvPicPr>
                  </pic:nvPicPr>
                  <pic:blipFill rotWithShape="1">
                    <a:blip r:embed="rId4">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l="7561" t="5941" r="6300" b="4410"/>
                    <a:stretch/>
                  </pic:blipFill>
                  <pic:spPr bwMode="auto">
                    <a:xfrm>
                      <a:off x="0" y="0"/>
                      <a:ext cx="3239413" cy="32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1359B" w:rsidRDefault="00A1359B" w:rsidP="00A1359B">
      <w:pPr>
        <w:spacing w:after="0" w:line="240" w:lineRule="auto"/>
        <w:ind w:firstLine="709"/>
        <w:jc w:val="both"/>
        <w:rPr>
          <w:rFonts w:ascii="Times New Roman" w:hAnsi="Times New Roman" w:cs="Times New Roman"/>
          <w:color w:val="0D0D0D" w:themeColor="text1" w:themeTint="F2"/>
          <w:sz w:val="28"/>
          <w:szCs w:val="28"/>
        </w:rPr>
      </w:pPr>
      <w:bookmarkStart w:id="0" w:name="_GoBack"/>
      <w:bookmarkEnd w:id="0"/>
    </w:p>
    <w:p w:rsidR="000A65C3" w:rsidRPr="00A1359B" w:rsidRDefault="000A65C3" w:rsidP="00A1359B">
      <w:pPr>
        <w:spacing w:after="0" w:line="240" w:lineRule="auto"/>
        <w:ind w:firstLine="709"/>
        <w:jc w:val="both"/>
        <w:rPr>
          <w:rFonts w:ascii="Times New Roman" w:hAnsi="Times New Roman" w:cs="Times New Roman"/>
          <w:color w:val="0D0D0D" w:themeColor="text1" w:themeTint="F2"/>
          <w:sz w:val="28"/>
          <w:szCs w:val="28"/>
        </w:rPr>
      </w:pPr>
      <w:r w:rsidRPr="00A1359B">
        <w:rPr>
          <w:rFonts w:ascii="Times New Roman" w:hAnsi="Times New Roman" w:cs="Times New Roman"/>
          <w:color w:val="0D0D0D" w:themeColor="text1" w:themeTint="F2"/>
          <w:sz w:val="28"/>
          <w:szCs w:val="28"/>
        </w:rPr>
        <w:t>ФГОС для всех уровней образования обязывает или рекомендует уделять эмоциональному развитию детей много времени. В ФГОС дошкольного образования сказано, что педагоги в первую очередь должны развивать эмоциональный интеллект детей, потому что он способствует их физическому и психическому благополучию.</w:t>
      </w:r>
    </w:p>
    <w:p w:rsidR="000A65C3" w:rsidRPr="00A1359B" w:rsidRDefault="000A65C3" w:rsidP="00A1359B">
      <w:pPr>
        <w:spacing w:after="0" w:line="240" w:lineRule="auto"/>
        <w:ind w:firstLine="709"/>
        <w:jc w:val="both"/>
        <w:rPr>
          <w:rFonts w:ascii="Times New Roman" w:hAnsi="Times New Roman" w:cs="Times New Roman"/>
          <w:color w:val="0D0D0D" w:themeColor="text1" w:themeTint="F2"/>
          <w:sz w:val="28"/>
          <w:szCs w:val="28"/>
        </w:rPr>
      </w:pPr>
      <w:r w:rsidRPr="00A1359B">
        <w:rPr>
          <w:rFonts w:ascii="Times New Roman" w:hAnsi="Times New Roman" w:cs="Times New Roman"/>
          <w:color w:val="0D0D0D" w:themeColor="text1" w:themeTint="F2"/>
          <w:sz w:val="28"/>
          <w:szCs w:val="28"/>
        </w:rPr>
        <w:t>В школьных ФГОС напрямую не говорится об эмоциональном интеллекте, но среди результатов прописаны личностные, добиваться которых должны помогать педагоги и родители. Эмоциональный интеллект как раз помогает развивать регулятивные и коммуникативные универсальные учебные действия. Если ребенок усваивает их успешно, то он достигает личностных результатов.</w:t>
      </w:r>
    </w:p>
    <w:p w:rsidR="00A1359B" w:rsidRDefault="00A1359B" w:rsidP="00A1359B">
      <w:pPr>
        <w:spacing w:after="0" w:line="240" w:lineRule="auto"/>
        <w:ind w:firstLine="709"/>
        <w:jc w:val="both"/>
        <w:rPr>
          <w:rFonts w:ascii="Times New Roman" w:hAnsi="Times New Roman" w:cs="Times New Roman"/>
          <w:color w:val="0D0D0D" w:themeColor="text1" w:themeTint="F2"/>
          <w:sz w:val="28"/>
          <w:szCs w:val="28"/>
        </w:rPr>
      </w:pPr>
    </w:p>
    <w:p w:rsidR="000A65C3" w:rsidRPr="00A1359B" w:rsidRDefault="000A65C3" w:rsidP="00A1359B">
      <w:pPr>
        <w:spacing w:after="0" w:line="240" w:lineRule="auto"/>
        <w:ind w:firstLine="709"/>
        <w:jc w:val="both"/>
        <w:rPr>
          <w:rFonts w:ascii="Times New Roman" w:hAnsi="Times New Roman" w:cs="Times New Roman"/>
          <w:b/>
          <w:i/>
          <w:color w:val="0D0D0D" w:themeColor="text1" w:themeTint="F2"/>
          <w:sz w:val="28"/>
          <w:szCs w:val="28"/>
        </w:rPr>
      </w:pPr>
      <w:r w:rsidRPr="00A1359B">
        <w:rPr>
          <w:rFonts w:ascii="Times New Roman" w:hAnsi="Times New Roman" w:cs="Times New Roman"/>
          <w:b/>
          <w:i/>
          <w:color w:val="0D0D0D" w:themeColor="text1" w:themeTint="F2"/>
          <w:sz w:val="28"/>
          <w:szCs w:val="28"/>
        </w:rPr>
        <w:t>Как эмоциональный интеллект поможет будущему трудоустройству детей</w:t>
      </w:r>
      <w:r w:rsidR="00A1359B" w:rsidRPr="00A1359B">
        <w:rPr>
          <w:rFonts w:ascii="Times New Roman" w:hAnsi="Times New Roman" w:cs="Times New Roman"/>
          <w:b/>
          <w:i/>
          <w:color w:val="0D0D0D" w:themeColor="text1" w:themeTint="F2"/>
          <w:sz w:val="28"/>
          <w:szCs w:val="28"/>
        </w:rPr>
        <w:t>?</w:t>
      </w:r>
    </w:p>
    <w:p w:rsidR="000A65C3" w:rsidRPr="00A1359B" w:rsidRDefault="000A65C3" w:rsidP="00A1359B">
      <w:pPr>
        <w:spacing w:after="0" w:line="240" w:lineRule="auto"/>
        <w:ind w:firstLine="709"/>
        <w:jc w:val="both"/>
        <w:rPr>
          <w:rFonts w:ascii="Times New Roman" w:hAnsi="Times New Roman" w:cs="Times New Roman"/>
          <w:color w:val="0D0D0D" w:themeColor="text1" w:themeTint="F2"/>
          <w:sz w:val="28"/>
          <w:szCs w:val="28"/>
        </w:rPr>
      </w:pPr>
      <w:r w:rsidRPr="00A1359B">
        <w:rPr>
          <w:rFonts w:ascii="Times New Roman" w:hAnsi="Times New Roman" w:cs="Times New Roman"/>
          <w:color w:val="0D0D0D" w:themeColor="text1" w:themeTint="F2"/>
          <w:sz w:val="28"/>
          <w:szCs w:val="28"/>
        </w:rPr>
        <w:t xml:space="preserve">В некоторых профессиях эмоциональный интеллект становится ключевой способностью. Он пригодится всем, кто работает с людьми, в том числе, занимается продажами, работает в </w:t>
      </w:r>
      <w:proofErr w:type="spellStart"/>
      <w:r w:rsidRPr="00A1359B">
        <w:rPr>
          <w:rFonts w:ascii="Times New Roman" w:hAnsi="Times New Roman" w:cs="Times New Roman"/>
          <w:color w:val="0D0D0D" w:themeColor="text1" w:themeTint="F2"/>
          <w:sz w:val="28"/>
          <w:szCs w:val="28"/>
        </w:rPr>
        <w:t>колл</w:t>
      </w:r>
      <w:proofErr w:type="spellEnd"/>
      <w:r w:rsidRPr="00A1359B">
        <w:rPr>
          <w:rFonts w:ascii="Times New Roman" w:hAnsi="Times New Roman" w:cs="Times New Roman"/>
          <w:color w:val="0D0D0D" w:themeColor="text1" w:themeTint="F2"/>
          <w:sz w:val="28"/>
          <w:szCs w:val="28"/>
        </w:rPr>
        <w:t>-центрах, госструктурах, сферах страхования. Особенно эмоциональный интеллект нужен учителям и врачам. Врачи сталкиваются с пациентами в разных психологических состояниях и эмоциональный интеллект помогает им лучше общаться, обсуждать трудные темы, оказывать поддержку и заботу. Учителям эмоциональный интеллект помогает не только общаться с коллегами и учениками, но и развивать эмоциональные способности воспитанников. Чем гибче эмоциональные навыки учителя, тем большим примером он может стать для учеников.</w:t>
      </w:r>
    </w:p>
    <w:p w:rsidR="000A65C3" w:rsidRPr="00A1359B" w:rsidRDefault="000A65C3" w:rsidP="00A1359B">
      <w:pPr>
        <w:spacing w:after="0" w:line="240" w:lineRule="auto"/>
        <w:ind w:firstLine="709"/>
        <w:jc w:val="both"/>
        <w:rPr>
          <w:rFonts w:ascii="Times New Roman" w:hAnsi="Times New Roman" w:cs="Times New Roman"/>
          <w:color w:val="0D0D0D" w:themeColor="text1" w:themeTint="F2"/>
          <w:sz w:val="28"/>
          <w:szCs w:val="28"/>
        </w:rPr>
      </w:pPr>
      <w:r w:rsidRPr="00A1359B">
        <w:rPr>
          <w:rFonts w:ascii="Times New Roman" w:hAnsi="Times New Roman" w:cs="Times New Roman"/>
          <w:color w:val="0D0D0D" w:themeColor="text1" w:themeTint="F2"/>
          <w:sz w:val="28"/>
          <w:szCs w:val="28"/>
        </w:rPr>
        <w:t>В других профессиях будущего эмоциональный интеллект поможет общаться в коллективе. Ученые обнаружили существование коллективного эмоционального интеллекта, от которого зависит производительность компании, стабильность коллектива. Коллективный интеллект зависит от эмоциональных способностей каждого сотрудника.</w:t>
      </w:r>
    </w:p>
    <w:p w:rsidR="00A1359B" w:rsidRPr="00A1359B" w:rsidRDefault="000A65C3" w:rsidP="00A1359B">
      <w:pPr>
        <w:spacing w:after="0" w:line="240" w:lineRule="auto"/>
        <w:ind w:firstLine="709"/>
        <w:jc w:val="both"/>
        <w:rPr>
          <w:rFonts w:ascii="Times New Roman" w:hAnsi="Times New Roman" w:cs="Times New Roman"/>
          <w:color w:val="0D0D0D" w:themeColor="text1" w:themeTint="F2"/>
          <w:sz w:val="28"/>
          <w:szCs w:val="28"/>
        </w:rPr>
      </w:pPr>
      <w:r w:rsidRPr="00A1359B">
        <w:rPr>
          <w:rFonts w:ascii="Times New Roman" w:hAnsi="Times New Roman" w:cs="Times New Roman"/>
          <w:color w:val="0D0D0D" w:themeColor="text1" w:themeTint="F2"/>
          <w:sz w:val="28"/>
          <w:szCs w:val="28"/>
        </w:rPr>
        <w:t>Также в будущем эмоциональный интеллект может быть особенно важным, ведь общение еще больше будет становиться виртуальным. И считывать эмоции и проявлять их будет сложнее, то есть это поможет не только в трудоустройстве, но в жизни в целом.</w:t>
      </w:r>
    </w:p>
    <w:p w:rsidR="00CD0A43" w:rsidRDefault="00CD0A43" w:rsidP="00A1359B">
      <w:pPr>
        <w:spacing w:after="0" w:line="240" w:lineRule="auto"/>
        <w:ind w:firstLine="709"/>
        <w:jc w:val="both"/>
        <w:rPr>
          <w:rFonts w:ascii="Times New Roman" w:hAnsi="Times New Roman" w:cs="Times New Roman"/>
          <w:b/>
          <w:i/>
          <w:color w:val="0D0D0D" w:themeColor="text1" w:themeTint="F2"/>
          <w:sz w:val="28"/>
          <w:szCs w:val="28"/>
        </w:rPr>
      </w:pPr>
    </w:p>
    <w:p w:rsidR="000A65C3" w:rsidRPr="00A1359B" w:rsidRDefault="000A65C3" w:rsidP="00A1359B">
      <w:pPr>
        <w:spacing w:after="0" w:line="240" w:lineRule="auto"/>
        <w:ind w:firstLine="709"/>
        <w:jc w:val="both"/>
        <w:rPr>
          <w:rFonts w:ascii="Times New Roman" w:hAnsi="Times New Roman" w:cs="Times New Roman"/>
          <w:b/>
          <w:i/>
          <w:color w:val="0D0D0D" w:themeColor="text1" w:themeTint="F2"/>
          <w:sz w:val="28"/>
          <w:szCs w:val="28"/>
        </w:rPr>
      </w:pPr>
      <w:r w:rsidRPr="00A1359B">
        <w:rPr>
          <w:rFonts w:ascii="Times New Roman" w:hAnsi="Times New Roman" w:cs="Times New Roman"/>
          <w:b/>
          <w:i/>
          <w:color w:val="0D0D0D" w:themeColor="text1" w:themeTint="F2"/>
          <w:sz w:val="28"/>
          <w:szCs w:val="28"/>
        </w:rPr>
        <w:lastRenderedPageBreak/>
        <w:t>С какого возраста можно развивать эмоциональный интеллект</w:t>
      </w:r>
      <w:r w:rsidR="00A1359B" w:rsidRPr="00A1359B">
        <w:rPr>
          <w:rFonts w:ascii="Times New Roman" w:hAnsi="Times New Roman" w:cs="Times New Roman"/>
          <w:b/>
          <w:i/>
          <w:color w:val="0D0D0D" w:themeColor="text1" w:themeTint="F2"/>
          <w:sz w:val="28"/>
          <w:szCs w:val="28"/>
        </w:rPr>
        <w:t>?</w:t>
      </w:r>
    </w:p>
    <w:p w:rsidR="000A65C3" w:rsidRDefault="000A65C3" w:rsidP="00A1359B">
      <w:pPr>
        <w:spacing w:after="0" w:line="240" w:lineRule="auto"/>
        <w:ind w:firstLine="709"/>
        <w:jc w:val="both"/>
        <w:rPr>
          <w:rFonts w:ascii="Times New Roman" w:hAnsi="Times New Roman" w:cs="Times New Roman"/>
          <w:color w:val="0D0D0D" w:themeColor="text1" w:themeTint="F2"/>
          <w:sz w:val="28"/>
          <w:szCs w:val="28"/>
        </w:rPr>
      </w:pPr>
      <w:r w:rsidRPr="00A1359B">
        <w:rPr>
          <w:rFonts w:ascii="Times New Roman" w:hAnsi="Times New Roman" w:cs="Times New Roman"/>
          <w:color w:val="0D0D0D" w:themeColor="text1" w:themeTint="F2"/>
          <w:sz w:val="28"/>
          <w:szCs w:val="28"/>
        </w:rPr>
        <w:t xml:space="preserve">Целенаправленно можно начинать в три года. К этому возрасту у ребенка складываются представление о себе и других, начинает закладываться </w:t>
      </w:r>
      <w:proofErr w:type="spellStart"/>
      <w:r w:rsidRPr="00A1359B">
        <w:rPr>
          <w:rFonts w:ascii="Times New Roman" w:hAnsi="Times New Roman" w:cs="Times New Roman"/>
          <w:color w:val="0D0D0D" w:themeColor="text1" w:themeTint="F2"/>
          <w:sz w:val="28"/>
          <w:szCs w:val="28"/>
        </w:rPr>
        <w:t>эмпатия</w:t>
      </w:r>
      <w:proofErr w:type="spellEnd"/>
      <w:r w:rsidRPr="00A1359B">
        <w:rPr>
          <w:rFonts w:ascii="Times New Roman" w:hAnsi="Times New Roman" w:cs="Times New Roman"/>
          <w:color w:val="0D0D0D" w:themeColor="text1" w:themeTint="F2"/>
          <w:sz w:val="28"/>
          <w:szCs w:val="28"/>
        </w:rPr>
        <w:t xml:space="preserve"> и способности к прогнозированию эмоций. Ребенок уже представляет, что мама разозлится, если он уронит ее любимую вазу. Конечно, некоторые дети способны на это раньше трех лет, но специальных занятий до этого проводить не нужно. </w:t>
      </w:r>
    </w:p>
    <w:p w:rsidR="00A1359B" w:rsidRPr="00A1359B" w:rsidRDefault="00A1359B" w:rsidP="00A1359B">
      <w:pPr>
        <w:spacing w:after="0" w:line="240" w:lineRule="auto"/>
        <w:ind w:firstLine="709"/>
        <w:jc w:val="both"/>
        <w:rPr>
          <w:rFonts w:ascii="Times New Roman" w:hAnsi="Times New Roman" w:cs="Times New Roman"/>
          <w:color w:val="0D0D0D" w:themeColor="text1" w:themeTint="F2"/>
          <w:sz w:val="28"/>
          <w:szCs w:val="28"/>
        </w:rPr>
      </w:pPr>
    </w:p>
    <w:p w:rsidR="000A65C3" w:rsidRPr="00A1359B" w:rsidRDefault="000A65C3" w:rsidP="00A1359B">
      <w:pPr>
        <w:spacing w:after="0" w:line="240" w:lineRule="auto"/>
        <w:ind w:firstLine="709"/>
        <w:jc w:val="both"/>
        <w:rPr>
          <w:rFonts w:ascii="Times New Roman" w:hAnsi="Times New Roman" w:cs="Times New Roman"/>
          <w:b/>
          <w:i/>
          <w:color w:val="0D0D0D" w:themeColor="text1" w:themeTint="F2"/>
          <w:sz w:val="28"/>
          <w:szCs w:val="28"/>
        </w:rPr>
      </w:pPr>
      <w:r w:rsidRPr="00A1359B">
        <w:rPr>
          <w:rFonts w:ascii="Times New Roman" w:hAnsi="Times New Roman" w:cs="Times New Roman"/>
          <w:b/>
          <w:i/>
          <w:color w:val="0D0D0D" w:themeColor="text1" w:themeTint="F2"/>
          <w:sz w:val="28"/>
          <w:szCs w:val="28"/>
        </w:rPr>
        <w:t>Как развивать эмоциональный интеллект</w:t>
      </w:r>
      <w:r w:rsidR="00A1359B" w:rsidRPr="00A1359B">
        <w:rPr>
          <w:rFonts w:ascii="Times New Roman" w:hAnsi="Times New Roman" w:cs="Times New Roman"/>
          <w:b/>
          <w:i/>
          <w:color w:val="0D0D0D" w:themeColor="text1" w:themeTint="F2"/>
          <w:sz w:val="28"/>
          <w:szCs w:val="28"/>
        </w:rPr>
        <w:t>?</w:t>
      </w:r>
    </w:p>
    <w:p w:rsidR="000A65C3" w:rsidRPr="00A1359B" w:rsidRDefault="00A1359B" w:rsidP="00A1359B">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 </w:t>
      </w:r>
      <w:r w:rsidR="000A65C3" w:rsidRPr="00A1359B">
        <w:rPr>
          <w:rFonts w:ascii="Times New Roman" w:hAnsi="Times New Roman" w:cs="Times New Roman"/>
          <w:color w:val="0D0D0D" w:themeColor="text1" w:themeTint="F2"/>
          <w:sz w:val="28"/>
          <w:szCs w:val="28"/>
        </w:rPr>
        <w:t xml:space="preserve">Учить </w:t>
      </w:r>
      <w:proofErr w:type="spellStart"/>
      <w:r w:rsidR="000A65C3" w:rsidRPr="00A1359B">
        <w:rPr>
          <w:rFonts w:ascii="Times New Roman" w:hAnsi="Times New Roman" w:cs="Times New Roman"/>
          <w:color w:val="0D0D0D" w:themeColor="text1" w:themeTint="F2"/>
          <w:sz w:val="28"/>
          <w:szCs w:val="28"/>
        </w:rPr>
        <w:t>эмпатии</w:t>
      </w:r>
      <w:proofErr w:type="spellEnd"/>
      <w:r w:rsidR="000A65C3" w:rsidRPr="00A1359B">
        <w:rPr>
          <w:rFonts w:ascii="Times New Roman" w:hAnsi="Times New Roman" w:cs="Times New Roman"/>
          <w:color w:val="0D0D0D" w:themeColor="text1" w:themeTint="F2"/>
          <w:sz w:val="28"/>
          <w:szCs w:val="28"/>
        </w:rPr>
        <w:t xml:space="preserve">. Без </w:t>
      </w:r>
      <w:proofErr w:type="spellStart"/>
      <w:r w:rsidR="000A65C3" w:rsidRPr="00A1359B">
        <w:rPr>
          <w:rFonts w:ascii="Times New Roman" w:hAnsi="Times New Roman" w:cs="Times New Roman"/>
          <w:color w:val="0D0D0D" w:themeColor="text1" w:themeTint="F2"/>
          <w:sz w:val="28"/>
          <w:szCs w:val="28"/>
        </w:rPr>
        <w:t>эмпатии</w:t>
      </w:r>
      <w:proofErr w:type="spellEnd"/>
      <w:r w:rsidR="000A65C3" w:rsidRPr="00A1359B">
        <w:rPr>
          <w:rFonts w:ascii="Times New Roman" w:hAnsi="Times New Roman" w:cs="Times New Roman"/>
          <w:color w:val="0D0D0D" w:themeColor="text1" w:themeTint="F2"/>
          <w:sz w:val="28"/>
          <w:szCs w:val="28"/>
        </w:rPr>
        <w:t xml:space="preserve"> сложно понимать, что происходит с другим человеком, она помогает «влезть в шкуру» другого, посмотреть на ситуацию его глазами. С детьми проще всего использовать игрушки и игры. Например, взять мишку, сказать, что он заболел и предложить ребенку, подумать, что мишка чувствует и чего он хочет. С детьми постарше можно обсуждать книги и ф</w:t>
      </w:r>
      <w:r>
        <w:rPr>
          <w:rFonts w:ascii="Times New Roman" w:hAnsi="Times New Roman" w:cs="Times New Roman"/>
          <w:color w:val="0D0D0D" w:themeColor="text1" w:themeTint="F2"/>
          <w:sz w:val="28"/>
          <w:szCs w:val="28"/>
        </w:rPr>
        <w:t>ильмы. Еще один хороший способ –</w:t>
      </w:r>
      <w:r w:rsidR="000A65C3" w:rsidRPr="00A1359B">
        <w:rPr>
          <w:rFonts w:ascii="Times New Roman" w:hAnsi="Times New Roman" w:cs="Times New Roman"/>
          <w:color w:val="0D0D0D" w:themeColor="text1" w:themeTint="F2"/>
          <w:sz w:val="28"/>
          <w:szCs w:val="28"/>
        </w:rPr>
        <w:t xml:space="preserve"> рассказывать о своих чувствах и просить ребенка поделиться своими в ответ. Чем лучше ты замечаешь свои эмоции, тем проще увидеть чужие. </w:t>
      </w:r>
    </w:p>
    <w:p w:rsidR="000A65C3" w:rsidRPr="00A1359B" w:rsidRDefault="00A1359B" w:rsidP="00A1359B">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2. </w:t>
      </w:r>
      <w:r w:rsidR="000A65C3" w:rsidRPr="00A1359B">
        <w:rPr>
          <w:rFonts w:ascii="Times New Roman" w:hAnsi="Times New Roman" w:cs="Times New Roman"/>
          <w:color w:val="0D0D0D" w:themeColor="text1" w:themeTint="F2"/>
          <w:sz w:val="28"/>
          <w:szCs w:val="28"/>
        </w:rPr>
        <w:t xml:space="preserve">Учить осознавать свои эмоции. Дети изначально не знают, что за эмоции их одолевают. Они просто чувствуют, как краснеют их щеки, понимают, что им хочется драться и кусаться из-за того, что им снова не включили мультфильмы. И только родители говорят им, что это злость. Постепенно ребенок начинает понимать, когда он злится, еще позже старается что-то с этим сделать. </w:t>
      </w:r>
    </w:p>
    <w:p w:rsidR="000A65C3" w:rsidRPr="00A1359B" w:rsidRDefault="00A1359B" w:rsidP="00A1359B">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3. </w:t>
      </w:r>
      <w:r w:rsidR="000A65C3" w:rsidRPr="00A1359B">
        <w:rPr>
          <w:rFonts w:ascii="Times New Roman" w:hAnsi="Times New Roman" w:cs="Times New Roman"/>
          <w:color w:val="0D0D0D" w:themeColor="text1" w:themeTint="F2"/>
          <w:sz w:val="28"/>
          <w:szCs w:val="28"/>
        </w:rPr>
        <w:t xml:space="preserve">Если ребенок умеет осознавать эмоции, то он умеет ими управлять. Для этого подойдут физические упражнения в игровой форме: можно становиться собакой, тигром, медведем, рычать, как они и замечать, что происходит в теле. Потом превращаться в слабых зверей и птиц, например, мышку или птичку, и понимать, что происходит в теле, когда ты прячешься от хищника. Также помогают упражнения на выражение эмоций, например, крики или топот, только после нужно задавать вопросы ребенку, уточнять, что он чувствовал во время упражнения. </w:t>
      </w:r>
    </w:p>
    <w:p w:rsidR="000A65C3" w:rsidRPr="00A1359B" w:rsidRDefault="00A1359B" w:rsidP="00A1359B">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4. </w:t>
      </w:r>
      <w:r w:rsidR="000A65C3" w:rsidRPr="00A1359B">
        <w:rPr>
          <w:rFonts w:ascii="Times New Roman" w:hAnsi="Times New Roman" w:cs="Times New Roman"/>
          <w:color w:val="0D0D0D" w:themeColor="text1" w:themeTint="F2"/>
          <w:sz w:val="28"/>
          <w:szCs w:val="28"/>
        </w:rPr>
        <w:t xml:space="preserve">Учить выражать эмоции. Когда ребенок понимает эмоции, можно тренироваться в их выражении. </w:t>
      </w:r>
      <w:r>
        <w:rPr>
          <w:rFonts w:ascii="Times New Roman" w:hAnsi="Times New Roman" w:cs="Times New Roman"/>
          <w:color w:val="0D0D0D" w:themeColor="text1" w:themeTint="F2"/>
          <w:sz w:val="28"/>
          <w:szCs w:val="28"/>
        </w:rPr>
        <w:t>Важно научить ребенка гибкости –</w:t>
      </w:r>
      <w:r w:rsidR="000A65C3" w:rsidRPr="00A1359B">
        <w:rPr>
          <w:rFonts w:ascii="Times New Roman" w:hAnsi="Times New Roman" w:cs="Times New Roman"/>
          <w:color w:val="0D0D0D" w:themeColor="text1" w:themeTint="F2"/>
          <w:sz w:val="28"/>
          <w:szCs w:val="28"/>
        </w:rPr>
        <w:t xml:space="preserve"> когда ты злишься, можно кричать, стучать, драться, шипеть, пускать пар из ноздрей как дракон, надувать щеки, как петух. Ролевые игры идеально подойдут для этого. Важно не запрещать ребенку выражать эмоции, но найти тот способ, который поможет ему успокоиться и не ранить других людей. </w:t>
      </w:r>
    </w:p>
    <w:p w:rsidR="000A65C3" w:rsidRPr="00A1359B" w:rsidRDefault="007B2359" w:rsidP="00A1359B">
      <w:pPr>
        <w:spacing w:after="0" w:line="240" w:lineRule="auto"/>
        <w:ind w:firstLine="709"/>
        <w:jc w:val="both"/>
        <w:rPr>
          <w:rFonts w:ascii="Times New Roman" w:hAnsi="Times New Roman" w:cs="Times New Roman"/>
          <w:color w:val="0D0D0D" w:themeColor="text1" w:themeTint="F2"/>
          <w:sz w:val="28"/>
          <w:szCs w:val="28"/>
        </w:rPr>
      </w:pPr>
      <w:r>
        <w:rPr>
          <w:noProof/>
          <w:lang w:eastAsia="ru-RU"/>
        </w:rPr>
        <w:drawing>
          <wp:anchor distT="0" distB="0" distL="114300" distR="114300" simplePos="0" relativeHeight="251659264" behindDoc="1" locked="0" layoutInCell="1" allowOverlap="1" wp14:anchorId="35892763" wp14:editId="69B8D1CF">
            <wp:simplePos x="0" y="0"/>
            <wp:positionH relativeFrom="margin">
              <wp:align>center</wp:align>
            </wp:positionH>
            <wp:positionV relativeFrom="paragraph">
              <wp:posOffset>123190</wp:posOffset>
            </wp:positionV>
            <wp:extent cx="4815587" cy="2520000"/>
            <wp:effectExtent l="0" t="0" r="4445" b="0"/>
            <wp:wrapTight wrapText="bothSides">
              <wp:wrapPolygon edited="0">
                <wp:start x="0" y="0"/>
                <wp:lineTo x="0" y="21393"/>
                <wp:lineTo x="21534" y="21393"/>
                <wp:lineTo x="21534" y="0"/>
                <wp:lineTo x="0" y="0"/>
              </wp:wrapPolygon>
            </wp:wrapTight>
            <wp:docPr id="2" name="Рисунок 2" descr="https://vogazeta.ru/uploads/full_size_1510127581-3d20ff0478de3726f48bb55e84d5d4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ogazeta.ru/uploads/full_size_1510127581-3d20ff0478de3726f48bb55e84d5d4d4.jpg"/>
                    <pic:cNvPicPr>
                      <a:picLocks noChangeAspect="1" noChangeArrowheads="1"/>
                    </pic:cNvPicPr>
                  </pic:nvPicPr>
                  <pic:blipFill rotWithShape="1">
                    <a:blip r:embed="rId6">
                      <a:extLst>
                        <a:ext uri="{28A0092B-C50C-407E-A947-70E740481C1C}">
                          <a14:useLocalDpi xmlns:a14="http://schemas.microsoft.com/office/drawing/2010/main" val="0"/>
                        </a:ext>
                      </a:extLst>
                    </a:blip>
                    <a:srcRect b="3099"/>
                    <a:stretch/>
                  </pic:blipFill>
                  <pic:spPr bwMode="auto">
                    <a:xfrm>
                      <a:off x="0" y="0"/>
                      <a:ext cx="4815587" cy="25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A65C3" w:rsidRPr="00A1359B" w:rsidSect="00A1359B">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F7"/>
    <w:rsid w:val="000A65C3"/>
    <w:rsid w:val="00247159"/>
    <w:rsid w:val="004B656E"/>
    <w:rsid w:val="005C4D39"/>
    <w:rsid w:val="007B2359"/>
    <w:rsid w:val="009C0888"/>
    <w:rsid w:val="00A1359B"/>
    <w:rsid w:val="00C9055B"/>
    <w:rsid w:val="00CD0A43"/>
    <w:rsid w:val="00DD34F7"/>
    <w:rsid w:val="00E2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18137-B49D-4611-A10A-1DD3ADB6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4D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667</Words>
  <Characters>3807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2021-05-18T10:25:00Z</dcterms:created>
  <dcterms:modified xsi:type="dcterms:W3CDTF">2022-04-10T14:18:00Z</dcterms:modified>
</cp:coreProperties>
</file>