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1F" w:rsidRPr="009E3A1F" w:rsidRDefault="009E3A1F" w:rsidP="00B74830">
      <w:pPr>
        <w:shd w:val="clear" w:color="auto" w:fill="FFFFFF"/>
        <w:spacing w:after="0" w:line="312" w:lineRule="auto"/>
        <w:ind w:firstLine="709"/>
        <w:rPr>
          <w:rFonts w:ascii="Times New Roman Полужирный" w:eastAsia="Batang" w:hAnsi="Times New Roman Полужирный" w:cs="Times New Roman" w:hint="eastAsia"/>
          <w:bCs/>
          <w:color w:val="0D0D0D" w:themeColor="text1" w:themeTint="F2"/>
          <w:sz w:val="28"/>
          <w:szCs w:val="28"/>
          <w:lang w:eastAsia="ru-RU"/>
        </w:rPr>
      </w:pPr>
      <w:r w:rsidRPr="009E3A1F">
        <w:rPr>
          <w:rFonts w:ascii="Times New Roman Полужирный" w:eastAsia="Batang" w:hAnsi="Times New Roman Полужирный" w:cs="Times New Roman"/>
          <w:bCs/>
          <w:color w:val="0D0D0D" w:themeColor="text1" w:themeTint="F2"/>
          <w:sz w:val="28"/>
          <w:szCs w:val="28"/>
          <w:lang w:eastAsia="ru-RU"/>
        </w:rPr>
        <w:t>Консультация для родителей</w:t>
      </w:r>
      <w:bookmarkStart w:id="0" w:name="_GoBack"/>
      <w:bookmarkEnd w:id="0"/>
    </w:p>
    <w:p w:rsidR="009E3A1F" w:rsidRDefault="009E3A1F" w:rsidP="000921DA">
      <w:pPr>
        <w:shd w:val="clear" w:color="auto" w:fill="FFFFFF"/>
        <w:spacing w:after="0" w:line="312" w:lineRule="auto"/>
        <w:jc w:val="center"/>
        <w:rPr>
          <w:rFonts w:eastAsia="Batang" w:cs="Times New Roman"/>
          <w:b/>
          <w:bCs/>
          <w:caps/>
          <w:color w:val="0033CC"/>
          <w:sz w:val="28"/>
          <w:szCs w:val="28"/>
          <w:lang w:eastAsia="ru-RU"/>
        </w:rPr>
      </w:pPr>
    </w:p>
    <w:p w:rsidR="000921DA" w:rsidRPr="000921DA" w:rsidRDefault="00DC399D" w:rsidP="000921DA">
      <w:pPr>
        <w:shd w:val="clear" w:color="auto" w:fill="FFFFFF"/>
        <w:spacing w:after="0" w:line="312" w:lineRule="auto"/>
        <w:jc w:val="center"/>
        <w:rPr>
          <w:rFonts w:eastAsia="Batang" w:cs="Times New Roman"/>
          <w:b/>
          <w:bCs/>
          <w:caps/>
          <w:color w:val="0033CC"/>
          <w:sz w:val="28"/>
          <w:szCs w:val="28"/>
          <w:lang w:eastAsia="ru-RU"/>
        </w:rPr>
      </w:pPr>
      <w:r w:rsidRPr="000921DA">
        <w:rPr>
          <w:rFonts w:ascii="Times New Roman Полужирный" w:eastAsia="Batang" w:hAnsi="Times New Roman Полужирный" w:cs="Times New Roman"/>
          <w:b/>
          <w:bCs/>
          <w:caps/>
          <w:color w:val="0033CC"/>
          <w:sz w:val="28"/>
          <w:szCs w:val="28"/>
          <w:lang w:eastAsia="ru-RU"/>
        </w:rPr>
        <w:t xml:space="preserve">Роль </w:t>
      </w:r>
      <w:r w:rsidR="00596B05" w:rsidRPr="000921DA">
        <w:rPr>
          <w:rFonts w:ascii="Times New Roman Полужирный" w:eastAsia="Batang" w:hAnsi="Times New Roman Полужирный" w:cs="Times New Roman"/>
          <w:b/>
          <w:bCs/>
          <w:caps/>
          <w:color w:val="0033CC"/>
          <w:sz w:val="28"/>
          <w:szCs w:val="28"/>
          <w:lang w:eastAsia="ru-RU"/>
        </w:rPr>
        <w:t xml:space="preserve">рисования </w:t>
      </w:r>
    </w:p>
    <w:p w:rsidR="001174F4" w:rsidRPr="000921DA" w:rsidRDefault="00596B05" w:rsidP="000921DA">
      <w:pPr>
        <w:shd w:val="clear" w:color="auto" w:fill="FFFFFF"/>
        <w:spacing w:after="0" w:line="312" w:lineRule="auto"/>
        <w:jc w:val="center"/>
        <w:rPr>
          <w:rFonts w:ascii="Times New Roman Полужирный" w:eastAsia="Batang" w:hAnsi="Times New Roman Полужирный" w:cs="Times New Roman" w:hint="eastAsia"/>
          <w:b/>
          <w:bCs/>
          <w:caps/>
          <w:color w:val="0033CC"/>
          <w:sz w:val="28"/>
          <w:szCs w:val="28"/>
          <w:lang w:eastAsia="ru-RU"/>
        </w:rPr>
      </w:pPr>
      <w:r w:rsidRPr="000921DA">
        <w:rPr>
          <w:rFonts w:ascii="Times New Roman Полужирный" w:eastAsia="Batang" w:hAnsi="Times New Roman Полужирный" w:cs="Times New Roman"/>
          <w:b/>
          <w:bCs/>
          <w:caps/>
          <w:color w:val="0033CC"/>
          <w:sz w:val="28"/>
          <w:szCs w:val="28"/>
          <w:lang w:eastAsia="ru-RU"/>
        </w:rPr>
        <w:t xml:space="preserve">в развитии </w:t>
      </w:r>
      <w:r w:rsidR="00DC399D" w:rsidRPr="000921DA">
        <w:rPr>
          <w:rFonts w:ascii="Times New Roman Полужирный" w:eastAsia="Batang" w:hAnsi="Times New Roman Полужирный" w:cs="Times New Roman"/>
          <w:b/>
          <w:bCs/>
          <w:caps/>
          <w:color w:val="0033CC"/>
          <w:sz w:val="28"/>
          <w:szCs w:val="28"/>
          <w:lang w:eastAsia="ru-RU"/>
        </w:rPr>
        <w:t>личности и психи</w:t>
      </w:r>
      <w:r w:rsidRPr="000921DA">
        <w:rPr>
          <w:rFonts w:ascii="Times New Roman Полужирный" w:eastAsia="Batang" w:hAnsi="Times New Roman Полужирный" w:cs="Times New Roman"/>
          <w:b/>
          <w:bCs/>
          <w:caps/>
          <w:color w:val="0033CC"/>
          <w:sz w:val="28"/>
          <w:szCs w:val="28"/>
          <w:lang w:eastAsia="ru-RU"/>
        </w:rPr>
        <w:t xml:space="preserve">ческих процессов </w:t>
      </w:r>
    </w:p>
    <w:p w:rsidR="00596B05" w:rsidRPr="000921DA" w:rsidRDefault="000921DA" w:rsidP="000921DA">
      <w:pPr>
        <w:shd w:val="clear" w:color="auto" w:fill="FFFFFF"/>
        <w:spacing w:after="0" w:line="312" w:lineRule="auto"/>
        <w:jc w:val="center"/>
        <w:rPr>
          <w:rFonts w:ascii="Times New Roman Полужирный" w:eastAsia="Batang" w:hAnsi="Times New Roman Полужирный" w:cs="Times New Roman" w:hint="eastAsia"/>
          <w:b/>
          <w:bCs/>
          <w:caps/>
          <w:color w:val="FF0000"/>
          <w:sz w:val="26"/>
          <w:szCs w:val="28"/>
          <w:lang w:eastAsia="ru-RU"/>
        </w:rPr>
      </w:pPr>
      <w:r w:rsidRPr="000921DA">
        <w:rPr>
          <w:rFonts w:ascii="Times New Roman Полужирный" w:eastAsia="Batang" w:hAnsi="Times New Roman Полужирный" w:cs="Times New Roman"/>
          <w:b/>
          <w:bCs/>
          <w:caps/>
          <w:color w:val="0033CC"/>
          <w:sz w:val="28"/>
          <w:szCs w:val="28"/>
          <w:lang w:eastAsia="ru-RU"/>
        </w:rPr>
        <w:t>д</w:t>
      </w:r>
      <w:r w:rsidR="00596B05" w:rsidRPr="000921DA">
        <w:rPr>
          <w:rFonts w:ascii="Times New Roman Полужирный" w:eastAsia="Batang" w:hAnsi="Times New Roman Полужирный" w:cs="Times New Roman"/>
          <w:b/>
          <w:bCs/>
          <w:caps/>
          <w:color w:val="0033CC"/>
          <w:sz w:val="28"/>
          <w:szCs w:val="28"/>
          <w:lang w:eastAsia="ru-RU"/>
        </w:rPr>
        <w:t>етей</w:t>
      </w:r>
      <w:r w:rsidRPr="000921DA">
        <w:rPr>
          <w:rFonts w:ascii="Times New Roman Полужирный" w:eastAsia="Batang" w:hAnsi="Times New Roman Полужирный" w:cs="Times New Roman"/>
          <w:b/>
          <w:bCs/>
          <w:caps/>
          <w:color w:val="0033CC"/>
          <w:sz w:val="28"/>
          <w:szCs w:val="28"/>
          <w:lang w:eastAsia="ru-RU"/>
        </w:rPr>
        <w:t xml:space="preserve"> </w:t>
      </w:r>
      <w:r w:rsidR="00596B05" w:rsidRPr="000921DA">
        <w:rPr>
          <w:rFonts w:ascii="Times New Roman Полужирный" w:eastAsia="Batang" w:hAnsi="Times New Roman Полужирный" w:cs="Times New Roman"/>
          <w:b/>
          <w:bCs/>
          <w:caps/>
          <w:color w:val="0033CC"/>
          <w:sz w:val="28"/>
          <w:szCs w:val="28"/>
          <w:lang w:eastAsia="ru-RU"/>
        </w:rPr>
        <w:t>дошкольного воз</w:t>
      </w:r>
      <w:r w:rsidR="00DC399D" w:rsidRPr="000921DA">
        <w:rPr>
          <w:rFonts w:ascii="Times New Roman Полужирный" w:eastAsia="Batang" w:hAnsi="Times New Roman Полужирный" w:cs="Times New Roman"/>
          <w:b/>
          <w:bCs/>
          <w:caps/>
          <w:color w:val="0033CC"/>
          <w:sz w:val="28"/>
          <w:szCs w:val="28"/>
          <w:lang w:eastAsia="ru-RU"/>
        </w:rPr>
        <w:t>раста</w:t>
      </w:r>
      <w:r w:rsidR="00DC399D" w:rsidRPr="000921DA">
        <w:rPr>
          <w:rFonts w:ascii="Times New Roman Полужирный" w:eastAsia="Batang" w:hAnsi="Times New Roman Полужирный" w:cs="Times New Roman"/>
          <w:b/>
          <w:bCs/>
          <w:caps/>
          <w:color w:val="FF0000"/>
          <w:sz w:val="26"/>
          <w:szCs w:val="28"/>
          <w:lang w:eastAsia="ru-RU"/>
        </w:rPr>
        <w:t xml:space="preserve">  </w:t>
      </w:r>
    </w:p>
    <w:p w:rsidR="001174F4" w:rsidRPr="00596B05" w:rsidRDefault="001174F4" w:rsidP="001174F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E07266" w:rsidRDefault="00E07266" w:rsidP="00773D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некоторые родители считают рисование несерьезным делом и односторонне заменяют его чтением и другими интеллектуально более полезными, с их точки зрения, занятиями</w:t>
      </w:r>
      <w:r w:rsidR="00B76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72A80" w:rsidRDefault="00DE3DC4" w:rsidP="00773D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это не так. </w:t>
      </w:r>
      <w:r w:rsidRPr="00E7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– большая и серьезная работа для ребенка. Даже каракули содержат для маленького художника вполне конкретную информацию и смысл. </w:t>
      </w:r>
    </w:p>
    <w:p w:rsidR="00DE3DC4" w:rsidRPr="00E72A80" w:rsidRDefault="00DE3DC4" w:rsidP="00773D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A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Определенное достоинство рисования по сравнению с другими видами деятельности в том, что этот вид творчества требует согласованного участия многих психических функций. Известный педагог И. Ди</w:t>
      </w:r>
      <w:r w:rsidRPr="00E72A8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'</w:t>
      </w:r>
      <w:r w:rsidRPr="00E72A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стервег считал: «Тот, кто рисует, получает в течение одного часа больше, чем тот, кто девять часов только смотрит». Будучи напрямую связанным с важнейшими психическими функциями – зрением, двигательной координацией, речью и мышлением, рисование не просто способствует развитию каждой из этих функций, но и связывает их между собой, помогает ребенку упорядочить бурно усваиваемые знания, оформить и зафиксировать модель все более усложняющегося представления о мире.</w:t>
      </w:r>
    </w:p>
    <w:p w:rsidR="003D1188" w:rsidRPr="00E72A80" w:rsidRDefault="00B7606F" w:rsidP="00773D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2A80">
        <w:rPr>
          <w:sz w:val="28"/>
          <w:szCs w:val="28"/>
        </w:rPr>
        <w:t xml:space="preserve">Во время рисования ребенок развивает мелкую моторику, тренирует память и внимание, учится думать и анализировать, соизмерять и сравнивать. Фантазировать…  </w:t>
      </w:r>
    </w:p>
    <w:p w:rsidR="00F177A7" w:rsidRDefault="00B7606F" w:rsidP="00773D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77A7">
        <w:rPr>
          <w:sz w:val="28"/>
          <w:szCs w:val="28"/>
        </w:rPr>
        <w:t xml:space="preserve">  </w:t>
      </w:r>
      <w:r w:rsidR="00F177A7" w:rsidRPr="00F177A7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Рисование </w:t>
      </w:r>
      <w:r w:rsidR="0004275B" w:rsidRPr="00F177A7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развивает</w:t>
      </w:r>
      <w:r w:rsidR="00F177A7">
        <w:rPr>
          <w:sz w:val="28"/>
          <w:szCs w:val="28"/>
          <w:shd w:val="clear" w:color="auto" w:fill="FFFFFF"/>
        </w:rPr>
        <w:t xml:space="preserve"> чувственно-двигательную </w:t>
      </w:r>
      <w:r w:rsidR="0004275B" w:rsidRPr="00E72A80">
        <w:rPr>
          <w:sz w:val="28"/>
          <w:szCs w:val="28"/>
          <w:shd w:val="clear" w:color="auto" w:fill="FFFFFF"/>
        </w:rPr>
        <w:t xml:space="preserve">координацию, помогает овладеть формами и величиной предмета. А также узнать свойства </w:t>
      </w:r>
      <w:r w:rsidR="00F177A7">
        <w:rPr>
          <w:sz w:val="28"/>
          <w:szCs w:val="28"/>
          <w:shd w:val="clear" w:color="auto" w:fill="FFFFFF"/>
        </w:rPr>
        <w:t xml:space="preserve">материала. Все это способствует </w:t>
      </w:r>
      <w:r w:rsidR="0004275B" w:rsidRPr="00F177A7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развитию</w:t>
      </w:r>
      <w:r w:rsidR="00F177A7">
        <w:rPr>
          <w:sz w:val="28"/>
          <w:szCs w:val="28"/>
          <w:shd w:val="clear" w:color="auto" w:fill="FFFFFF"/>
        </w:rPr>
        <w:t xml:space="preserve"> </w:t>
      </w:r>
      <w:r w:rsidR="0004275B" w:rsidRPr="00E72A80">
        <w:rPr>
          <w:sz w:val="28"/>
          <w:szCs w:val="28"/>
          <w:shd w:val="clear" w:color="auto" w:fill="FFFFFF"/>
        </w:rPr>
        <w:t>эстетических чувств и способностей ребёнка, к его постепенному осмыслению окружающего.</w:t>
      </w:r>
    </w:p>
    <w:p w:rsidR="0077484D" w:rsidRPr="00E72A80" w:rsidRDefault="00B7606F" w:rsidP="00773D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2A80">
        <w:rPr>
          <w:sz w:val="28"/>
          <w:szCs w:val="28"/>
        </w:rPr>
        <w:t>Важное значение изобразительной деятельности заключается также и в том, что она является средством эстетического воспитания. Непосредственное эстетическое чувство, которое возникает при восприятии красивого предмета, включает различные составляющие элементы: чувство цвета, чувство пропорции, чувство формы, чувство ритма. Постепенно у детей развивается художественный вкус.</w:t>
      </w:r>
    </w:p>
    <w:p w:rsidR="0021660A" w:rsidRDefault="00B7606F" w:rsidP="0021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2A80">
        <w:rPr>
          <w:sz w:val="28"/>
          <w:szCs w:val="28"/>
        </w:rPr>
        <w:t>Рисование также даёт возможность свободно выражать свои эмоции, мысли и ощущения. Рисуя, малыш получает радость и удовольствие, а ещё удовлетворение от своей работы и от самой жизни, поэтому рисование полезно детям для разгрузки, снижения эмоционального и психологического напряжения.</w:t>
      </w:r>
    </w:p>
    <w:p w:rsidR="0021660A" w:rsidRDefault="00B7606F" w:rsidP="00773D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80">
        <w:rPr>
          <w:rFonts w:ascii="Times New Roman" w:hAnsi="Times New Roman" w:cs="Times New Roman"/>
          <w:sz w:val="28"/>
          <w:szCs w:val="28"/>
        </w:rPr>
        <w:t xml:space="preserve">Дети в процессе рисования овладевают многими практическими навыками, которые позднее будут нужны для выполнения самых разнообразных работ, приобретают ручную умелость, которая позволяет им чувствовать себя </w:t>
      </w:r>
    </w:p>
    <w:p w:rsidR="0004275B" w:rsidRPr="00E72A80" w:rsidRDefault="00B7606F" w:rsidP="002166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A80">
        <w:rPr>
          <w:rFonts w:ascii="Times New Roman" w:hAnsi="Times New Roman" w:cs="Times New Roman"/>
          <w:sz w:val="28"/>
          <w:szCs w:val="28"/>
        </w:rPr>
        <w:t>более самостоятельными. Если ребенок регулярно занимается рисованием, то у него воспитываются такие черты как усидчивость, внимательность, терпение, аккуратность, умение планировать процесс работы, которые очень важны в начале школьного обучения.</w:t>
      </w:r>
    </w:p>
    <w:p w:rsidR="00E72A80" w:rsidRDefault="00B7606F" w:rsidP="00773D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80">
        <w:rPr>
          <w:rFonts w:ascii="Times New Roman" w:hAnsi="Times New Roman" w:cs="Times New Roman"/>
          <w:sz w:val="28"/>
          <w:szCs w:val="28"/>
        </w:rPr>
        <w:t>Таким образом рисование можно рассматривать как эффект</w:t>
      </w:r>
      <w:r w:rsidR="003D1188" w:rsidRPr="00E72A80">
        <w:rPr>
          <w:rFonts w:ascii="Times New Roman" w:hAnsi="Times New Roman" w:cs="Times New Roman"/>
          <w:sz w:val="28"/>
          <w:szCs w:val="28"/>
        </w:rPr>
        <w:t xml:space="preserve">ивное средство </w:t>
      </w:r>
      <w:r w:rsidR="00E72A80" w:rsidRPr="00E72A80">
        <w:rPr>
          <w:rFonts w:ascii="Times New Roman" w:hAnsi="Times New Roman" w:cs="Times New Roman"/>
          <w:sz w:val="28"/>
          <w:szCs w:val="28"/>
        </w:rPr>
        <w:t xml:space="preserve">формирования и </w:t>
      </w:r>
      <w:r w:rsidR="003D1188" w:rsidRPr="00E72A80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72A80" w:rsidRPr="00E72A80">
        <w:rPr>
          <w:rFonts w:ascii="Times New Roman" w:hAnsi="Times New Roman" w:cs="Times New Roman"/>
          <w:sz w:val="28"/>
          <w:szCs w:val="28"/>
        </w:rPr>
        <w:t xml:space="preserve">личности </w:t>
      </w:r>
      <w:r w:rsidR="003D1188" w:rsidRPr="00E72A80">
        <w:rPr>
          <w:rFonts w:ascii="Times New Roman" w:hAnsi="Times New Roman" w:cs="Times New Roman"/>
          <w:sz w:val="28"/>
          <w:szCs w:val="28"/>
        </w:rPr>
        <w:t>ребенка.</w:t>
      </w:r>
    </w:p>
    <w:p w:rsidR="003D1188" w:rsidRPr="00E72A80" w:rsidRDefault="003D1188" w:rsidP="00773D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80">
        <w:rPr>
          <w:rFonts w:ascii="Times New Roman" w:hAnsi="Times New Roman" w:cs="Times New Roman"/>
          <w:sz w:val="28"/>
          <w:szCs w:val="28"/>
        </w:rPr>
        <w:lastRenderedPageBreak/>
        <w:t>В детстве рисуют все дети, но это получается не у всех</w:t>
      </w:r>
      <w:r w:rsidRPr="00E72A8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1660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одинаково</w:t>
      </w:r>
      <w:r w:rsidRPr="0021660A">
        <w:rPr>
          <w:rFonts w:ascii="Times New Roman" w:hAnsi="Times New Roman" w:cs="Times New Roman"/>
          <w:sz w:val="28"/>
          <w:szCs w:val="28"/>
        </w:rPr>
        <w:t xml:space="preserve">. </w:t>
      </w:r>
      <w:r w:rsidRPr="00E72A80">
        <w:rPr>
          <w:rFonts w:ascii="Times New Roman" w:hAnsi="Times New Roman" w:cs="Times New Roman"/>
          <w:sz w:val="28"/>
          <w:szCs w:val="28"/>
        </w:rPr>
        <w:t>Несформированость изобразительных навыков и умений часто мешает ребенку выразить в рисунке задуманное.</w:t>
      </w:r>
    </w:p>
    <w:p w:rsidR="0004275B" w:rsidRPr="00E72A80" w:rsidRDefault="003D1188" w:rsidP="001174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2A80">
        <w:rPr>
          <w:sz w:val="28"/>
          <w:szCs w:val="28"/>
        </w:rPr>
        <w:t>Это влечет за собой отрицательное эмоциональ</w:t>
      </w:r>
      <w:r w:rsidR="00F177A7">
        <w:rPr>
          <w:sz w:val="28"/>
          <w:szCs w:val="28"/>
        </w:rPr>
        <w:t xml:space="preserve">ное отношение ко всему процессу </w:t>
      </w:r>
      <w:r w:rsidRPr="00F177A7">
        <w:rPr>
          <w:rStyle w:val="a4"/>
          <w:b w:val="0"/>
          <w:sz w:val="28"/>
          <w:szCs w:val="28"/>
          <w:bdr w:val="none" w:sz="0" w:space="0" w:color="auto" w:frame="1"/>
        </w:rPr>
        <w:t>рисования</w:t>
      </w:r>
      <w:r w:rsidR="00F177A7">
        <w:rPr>
          <w:sz w:val="28"/>
          <w:szCs w:val="28"/>
        </w:rPr>
        <w:t xml:space="preserve"> </w:t>
      </w:r>
      <w:r w:rsidRPr="00E72A80">
        <w:rPr>
          <w:sz w:val="28"/>
          <w:szCs w:val="28"/>
        </w:rPr>
        <w:t>и ведёт к детской неуверенности. Решить данные проблемы помогают </w:t>
      </w:r>
      <w:r w:rsidRPr="00E72A80">
        <w:rPr>
          <w:rStyle w:val="a4"/>
          <w:sz w:val="28"/>
          <w:szCs w:val="28"/>
          <w:bdr w:val="none" w:sz="0" w:space="0" w:color="auto" w:frame="1"/>
        </w:rPr>
        <w:t>нетрадиционные способы рисования</w:t>
      </w:r>
      <w:r w:rsidRPr="00E72A80">
        <w:rPr>
          <w:sz w:val="28"/>
          <w:szCs w:val="28"/>
        </w:rPr>
        <w:t xml:space="preserve">, </w:t>
      </w:r>
      <w:r w:rsidRPr="0021660A">
        <w:rPr>
          <w:b/>
          <w:sz w:val="28"/>
          <w:szCs w:val="28"/>
        </w:rPr>
        <w:t>нетрадиционные техники, нетрадиционные подходы</w:t>
      </w:r>
      <w:r w:rsidRPr="00E72A80">
        <w:rPr>
          <w:sz w:val="28"/>
          <w:szCs w:val="28"/>
        </w:rPr>
        <w:t xml:space="preserve"> к изобразительной деятельности.</w:t>
      </w:r>
    </w:p>
    <w:p w:rsidR="000921DA" w:rsidRDefault="000921DA" w:rsidP="0077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42BC" w:rsidRPr="00F177A7" w:rsidRDefault="000921DA" w:rsidP="0077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36FBB16" wp14:editId="7068EA1F">
            <wp:simplePos x="0" y="0"/>
            <wp:positionH relativeFrom="margin">
              <wp:align>right</wp:align>
            </wp:positionH>
            <wp:positionV relativeFrom="paragraph">
              <wp:posOffset>55880</wp:posOffset>
            </wp:positionV>
            <wp:extent cx="2808000" cy="1800000"/>
            <wp:effectExtent l="0" t="0" r="0" b="0"/>
            <wp:wrapSquare wrapText="bothSides"/>
            <wp:docPr id="4" name="Рисунок 4" descr="C:\Users\User\Downloads\detsad-38110-1459871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etsad-38110-14598712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75B" w:rsidRPr="00E72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Нетрадиционное рисование</w:t>
      </w:r>
      <w:r w:rsidR="0004275B" w:rsidRPr="00E72A80">
        <w:rPr>
          <w:rFonts w:ascii="Times New Roman" w:eastAsia="Times New Roman" w:hAnsi="Times New Roman" w:cs="Times New Roman"/>
          <w:sz w:val="28"/>
          <w:szCs w:val="28"/>
          <w:lang w:eastAsia="ru-RU"/>
        </w:rPr>
        <w:t>… Искусство изображать, не основываясь на традиции.</w:t>
      </w:r>
    </w:p>
    <w:p w:rsidR="001442BC" w:rsidRPr="00F177A7" w:rsidRDefault="001442BC" w:rsidP="0077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Термин «нетрадиционное рисование</w:t>
      </w:r>
      <w:r w:rsidRPr="003F0A41">
        <w:rPr>
          <w:rFonts w:ascii="Times New Roman" w:hAnsi="Times New Roman" w:cs="Times New Roman"/>
          <w:sz w:val="28"/>
          <w:szCs w:val="28"/>
        </w:rPr>
        <w:t xml:space="preserve">» подразумевает использование </w:t>
      </w:r>
      <w:r w:rsidRPr="00F177A7">
        <w:rPr>
          <w:rFonts w:ascii="Times New Roman" w:hAnsi="Times New Roman" w:cs="Times New Roman"/>
          <w:sz w:val="28"/>
          <w:szCs w:val="28"/>
        </w:rPr>
        <w:t>материалов, инструментов, способов рисования, которые не являются общепринятыми, традиционными, широко известными.</w:t>
      </w:r>
    </w:p>
    <w:p w:rsidR="000921DA" w:rsidRDefault="000921DA" w:rsidP="0077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1DA" w:rsidRDefault="000921DA" w:rsidP="0077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A80" w:rsidRPr="00F177A7" w:rsidRDefault="000921DA" w:rsidP="0077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025782E" wp14:editId="68807B43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3421839" cy="1980000"/>
            <wp:effectExtent l="0" t="0" r="7620" b="1270"/>
            <wp:wrapTight wrapText="bothSides">
              <wp:wrapPolygon edited="0">
                <wp:start x="481" y="0"/>
                <wp:lineTo x="0" y="416"/>
                <wp:lineTo x="0" y="21198"/>
                <wp:lineTo x="481" y="21406"/>
                <wp:lineTo x="21047" y="21406"/>
                <wp:lineTo x="21528" y="21198"/>
                <wp:lineTo x="21528" y="416"/>
                <wp:lineTo x="21047" y="0"/>
                <wp:lineTo x="481" y="0"/>
              </wp:wrapPolygon>
            </wp:wrapTight>
            <wp:docPr id="1" name="Рисунок 1" descr="https://pbs.twimg.com/media/DQceWsLVoAMMH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QceWsLVoAMMHw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4" t="44684" r="18197"/>
                    <a:stretch/>
                  </pic:blipFill>
                  <pic:spPr bwMode="auto">
                    <a:xfrm>
                      <a:off x="0" y="0"/>
                      <a:ext cx="3421839" cy="19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A80" w:rsidRPr="00F17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Нетрадиционное рисование уже эффективно использовать в раннем возрасте – чтобы ребёнок нарисовал быстро, потому что ему ещё трудно проявить усидчивость. </w:t>
      </w:r>
    </w:p>
    <w:p w:rsidR="000921DA" w:rsidRPr="009E3A1F" w:rsidRDefault="00E72A80" w:rsidP="009E3A1F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Verdana" w:hAnsi="Verdana"/>
          <w:spacing w:val="7"/>
        </w:rPr>
      </w:pPr>
      <w:r w:rsidRPr="00F177A7">
        <w:rPr>
          <w:sz w:val="28"/>
          <w:szCs w:val="28"/>
        </w:rPr>
        <w:t xml:space="preserve">А для детей постарше нетрадиционное рисование – это уже способ проявления творчества. Так как ребенку уже важен результат, чтобы рисунок был яркий, красивый и отражал все события. Это огромная возможность для детей думать, пробовать, искать, экспериментировать, </w:t>
      </w:r>
      <w:r w:rsidR="000561BE" w:rsidRPr="00E72A80">
        <w:rPr>
          <w:spacing w:val="7"/>
          <w:sz w:val="28"/>
          <w:szCs w:val="28"/>
        </w:rPr>
        <w:t xml:space="preserve">проявить самостоятельность и инициативу, </w:t>
      </w:r>
      <w:r w:rsidR="004A22F7">
        <w:rPr>
          <w:sz w:val="28"/>
          <w:szCs w:val="28"/>
        </w:rPr>
        <w:t>а самое главное,</w:t>
      </w:r>
      <w:r w:rsidR="000561BE">
        <w:rPr>
          <w:sz w:val="28"/>
          <w:szCs w:val="28"/>
        </w:rPr>
        <w:t xml:space="preserve"> </w:t>
      </w:r>
      <w:r w:rsidR="000561BE" w:rsidRPr="00E72A80">
        <w:rPr>
          <w:spacing w:val="7"/>
          <w:sz w:val="28"/>
          <w:szCs w:val="28"/>
        </w:rPr>
        <w:t>выразить свою индивидуальность.</w:t>
      </w:r>
      <w:r w:rsidR="000561BE" w:rsidRPr="00E72A80">
        <w:rPr>
          <w:rFonts w:ascii="Verdana" w:hAnsi="Verdana"/>
          <w:color w:val="555555"/>
          <w:spacing w:val="7"/>
          <w:sz w:val="22"/>
          <w:szCs w:val="22"/>
        </w:rPr>
        <w:t xml:space="preserve"> </w:t>
      </w:r>
      <w:r w:rsidRPr="00F177A7">
        <w:rPr>
          <w:rFonts w:ascii="Verdana" w:hAnsi="Verdana"/>
          <w:spacing w:val="7"/>
        </w:rPr>
        <w:t xml:space="preserve"> </w:t>
      </w:r>
    </w:p>
    <w:p w:rsidR="0077484D" w:rsidRDefault="0021660A" w:rsidP="00773D9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Verdana" w:hAnsi="Verdana"/>
          <w:color w:val="555555"/>
          <w:spacing w:val="7"/>
          <w:sz w:val="22"/>
          <w:szCs w:val="22"/>
        </w:rPr>
      </w:pPr>
      <w:r w:rsidRPr="0021660A">
        <w:rPr>
          <w:noProof/>
        </w:rPr>
        <w:drawing>
          <wp:anchor distT="0" distB="0" distL="114300" distR="114300" simplePos="0" relativeHeight="251661312" behindDoc="0" locked="0" layoutInCell="1" allowOverlap="1" wp14:anchorId="3CF53A5B" wp14:editId="26CC89F4">
            <wp:simplePos x="0" y="0"/>
            <wp:positionH relativeFrom="margin">
              <wp:align>center</wp:align>
            </wp:positionH>
            <wp:positionV relativeFrom="paragraph">
              <wp:posOffset>779145</wp:posOffset>
            </wp:positionV>
            <wp:extent cx="4614612" cy="2592000"/>
            <wp:effectExtent l="0" t="0" r="0" b="0"/>
            <wp:wrapThrough wrapText="bothSides">
              <wp:wrapPolygon edited="0">
                <wp:start x="357" y="0"/>
                <wp:lineTo x="0" y="318"/>
                <wp:lineTo x="0" y="21277"/>
                <wp:lineTo x="357" y="21436"/>
                <wp:lineTo x="21133" y="21436"/>
                <wp:lineTo x="21490" y="21277"/>
                <wp:lineTo x="21490" y="318"/>
                <wp:lineTo x="21133" y="0"/>
                <wp:lineTo x="357" y="0"/>
              </wp:wrapPolygon>
            </wp:wrapThrough>
            <wp:docPr id="5" name="Рисунок 5" descr="C:\Users\User\Downloads\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3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612" cy="259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84D" w:rsidRPr="00E72A80">
        <w:rPr>
          <w:spacing w:val="7"/>
          <w:sz w:val="28"/>
          <w:szCs w:val="28"/>
        </w:rPr>
        <w:t>Рисование нетрадиционными техниками открывают широкий простор для детской фантазии, дает ребенку возможность увлечься тв</w:t>
      </w:r>
      <w:r w:rsidR="000561BE">
        <w:rPr>
          <w:spacing w:val="7"/>
          <w:sz w:val="28"/>
          <w:szCs w:val="28"/>
        </w:rPr>
        <w:t>орчеством, развить воображение.</w:t>
      </w:r>
    </w:p>
    <w:p w:rsidR="000921DA" w:rsidRDefault="000921DA" w:rsidP="0021660A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5"/>
          <w:i w:val="0"/>
          <w:color w:val="auto"/>
          <w:sz w:val="28"/>
          <w:szCs w:val="28"/>
        </w:rPr>
      </w:pPr>
    </w:p>
    <w:p w:rsidR="000921DA" w:rsidRDefault="000921DA" w:rsidP="0021660A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5"/>
          <w:i w:val="0"/>
          <w:color w:val="auto"/>
          <w:sz w:val="28"/>
          <w:szCs w:val="28"/>
        </w:rPr>
      </w:pPr>
    </w:p>
    <w:p w:rsidR="000921DA" w:rsidRDefault="000921DA" w:rsidP="0021660A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5"/>
          <w:i w:val="0"/>
          <w:color w:val="auto"/>
          <w:sz w:val="28"/>
          <w:szCs w:val="28"/>
        </w:rPr>
      </w:pPr>
    </w:p>
    <w:p w:rsidR="000921DA" w:rsidRDefault="000921DA" w:rsidP="0021660A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5"/>
          <w:i w:val="0"/>
          <w:color w:val="auto"/>
          <w:sz w:val="28"/>
          <w:szCs w:val="28"/>
        </w:rPr>
      </w:pPr>
    </w:p>
    <w:p w:rsidR="000921DA" w:rsidRDefault="000921DA" w:rsidP="0021660A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5"/>
          <w:i w:val="0"/>
          <w:color w:val="auto"/>
          <w:sz w:val="28"/>
          <w:szCs w:val="28"/>
        </w:rPr>
      </w:pPr>
    </w:p>
    <w:p w:rsidR="000921DA" w:rsidRDefault="000921DA" w:rsidP="0021660A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5"/>
          <w:i w:val="0"/>
          <w:color w:val="auto"/>
          <w:sz w:val="28"/>
          <w:szCs w:val="28"/>
        </w:rPr>
      </w:pPr>
    </w:p>
    <w:p w:rsidR="000921DA" w:rsidRDefault="000921DA" w:rsidP="0021660A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5"/>
          <w:i w:val="0"/>
          <w:color w:val="auto"/>
          <w:sz w:val="28"/>
          <w:szCs w:val="28"/>
        </w:rPr>
      </w:pPr>
    </w:p>
    <w:p w:rsidR="0021660A" w:rsidRDefault="000561BE" w:rsidP="0021660A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5"/>
          <w:i w:val="0"/>
          <w:color w:val="auto"/>
          <w:sz w:val="28"/>
          <w:szCs w:val="28"/>
        </w:rPr>
      </w:pPr>
      <w:r w:rsidRPr="001174F4">
        <w:rPr>
          <w:rStyle w:val="a5"/>
          <w:i w:val="0"/>
          <w:color w:val="auto"/>
          <w:sz w:val="28"/>
          <w:szCs w:val="28"/>
        </w:rPr>
        <w:lastRenderedPageBreak/>
        <w:t>Нетрад</w:t>
      </w:r>
      <w:r w:rsidR="001174F4" w:rsidRPr="001174F4">
        <w:rPr>
          <w:rStyle w:val="a5"/>
          <w:i w:val="0"/>
          <w:color w:val="auto"/>
          <w:sz w:val="28"/>
          <w:szCs w:val="28"/>
        </w:rPr>
        <w:t>иционные техники рисования –</w:t>
      </w:r>
      <w:r w:rsidRPr="001174F4">
        <w:rPr>
          <w:rStyle w:val="a5"/>
          <w:i w:val="0"/>
          <w:color w:val="auto"/>
          <w:sz w:val="28"/>
          <w:szCs w:val="28"/>
        </w:rPr>
        <w:t xml:space="preserve"> это довольно интересные способы изображения, включающее новые художественно-выразительные приемы создания художественного образа, композиции и колорита, позволяющие обеспечить наибольшую выразительность образа в творческой рабо</w:t>
      </w:r>
      <w:r w:rsidR="0021660A">
        <w:rPr>
          <w:rStyle w:val="a5"/>
          <w:i w:val="0"/>
          <w:color w:val="auto"/>
          <w:sz w:val="28"/>
          <w:szCs w:val="28"/>
        </w:rPr>
        <w:t>те.</w:t>
      </w:r>
    </w:p>
    <w:p w:rsidR="000561BE" w:rsidRPr="001174F4" w:rsidRDefault="000561BE" w:rsidP="0021660A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5"/>
          <w:i w:val="0"/>
          <w:color w:val="auto"/>
          <w:sz w:val="28"/>
          <w:szCs w:val="28"/>
        </w:rPr>
      </w:pPr>
      <w:r w:rsidRPr="001174F4">
        <w:rPr>
          <w:rStyle w:val="a5"/>
          <w:i w:val="0"/>
          <w:color w:val="auto"/>
          <w:sz w:val="28"/>
          <w:szCs w:val="28"/>
        </w:rPr>
        <w:t xml:space="preserve">Нетрадиционные техники рисования являются замечательным способом создания маленьких шедевров. </w:t>
      </w:r>
    </w:p>
    <w:p w:rsidR="000561BE" w:rsidRPr="001174F4" w:rsidRDefault="000561BE" w:rsidP="00773D9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a5"/>
          <w:i w:val="0"/>
          <w:color w:val="auto"/>
          <w:sz w:val="28"/>
          <w:szCs w:val="28"/>
        </w:rPr>
      </w:pPr>
      <w:r w:rsidRPr="001174F4">
        <w:rPr>
          <w:rStyle w:val="a5"/>
          <w:i w:val="0"/>
          <w:color w:val="auto"/>
          <w:sz w:val="28"/>
          <w:szCs w:val="28"/>
        </w:rPr>
        <w:t>На сегодняшний день существует множество различных вариантов нетрадиционного рисования, их уникальность состоит в том, что они позволяют и детям, и взрослым быстро добиться желаемого итога своей творческой работы.</w:t>
      </w:r>
    </w:p>
    <w:p w:rsidR="001174F4" w:rsidRPr="000561BE" w:rsidRDefault="001174F4" w:rsidP="00773D97">
      <w:pPr>
        <w:pStyle w:val="a3"/>
        <w:spacing w:before="0" w:beforeAutospacing="0" w:after="0" w:afterAutospacing="0"/>
        <w:ind w:firstLine="709"/>
        <w:jc w:val="both"/>
        <w:textAlignment w:val="baseline"/>
        <w:rPr>
          <w:spacing w:val="7"/>
          <w:sz w:val="28"/>
          <w:szCs w:val="28"/>
        </w:rPr>
      </w:pPr>
    </w:p>
    <w:p w:rsidR="000561BE" w:rsidRDefault="000921DA" w:rsidP="001174F4">
      <w:pPr>
        <w:pStyle w:val="a3"/>
        <w:spacing w:before="0" w:beforeAutospacing="0" w:after="240" w:afterAutospacing="0"/>
        <w:jc w:val="right"/>
        <w:textAlignment w:val="baseline"/>
        <w:rPr>
          <w:rFonts w:ascii="Verdana" w:hAnsi="Verdana"/>
          <w:color w:val="555555"/>
          <w:spacing w:val="7"/>
          <w:sz w:val="22"/>
          <w:szCs w:val="22"/>
        </w:rPr>
      </w:pPr>
      <w:r w:rsidRPr="0021660A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8B5B43A" wp14:editId="2DCFF521">
            <wp:simplePos x="0" y="0"/>
            <wp:positionH relativeFrom="margin">
              <wp:align>left</wp:align>
            </wp:positionH>
            <wp:positionV relativeFrom="paragraph">
              <wp:posOffset>156209</wp:posOffset>
            </wp:positionV>
            <wp:extent cx="2991485" cy="2339975"/>
            <wp:effectExtent l="114300" t="152400" r="113665" b="155575"/>
            <wp:wrapNone/>
            <wp:docPr id="6" name="Рисунок 6" descr="C:\Users\User\Downloads\7aef4a44994523.Y3JvcCw0NDM1LDM0NzEsMjE5L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7aef4a44994523.Y3JvcCw0NDM1LDM0NzEsMjE5LDA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70100">
                      <a:off x="0" y="0"/>
                      <a:ext cx="2991485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</w:p>
    <w:p w:rsidR="00E72A80" w:rsidRDefault="00E72A80" w:rsidP="0021660A">
      <w:pPr>
        <w:rPr>
          <w:rFonts w:eastAsia="Times New Roman"/>
          <w:lang w:eastAsia="ru-RU"/>
        </w:rPr>
      </w:pPr>
    </w:p>
    <w:p w:rsidR="00703DD2" w:rsidRPr="003F0A41" w:rsidRDefault="000921DA" w:rsidP="003F0A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A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7E4BC10" wp14:editId="7D0F8E7F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380105" cy="2303780"/>
            <wp:effectExtent l="0" t="0" r="0" b="1270"/>
            <wp:wrapNone/>
            <wp:docPr id="7" name="Рисунок 7" descr="C:\Users\User\Downloads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44" r="1215" b="2587"/>
                    <a:stretch/>
                  </pic:blipFill>
                  <pic:spPr bwMode="auto">
                    <a:xfrm>
                      <a:off x="0" y="0"/>
                      <a:ext cx="3380105" cy="2303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1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703DD2" w:rsidRPr="003F0A41" w:rsidRDefault="00703DD2" w:rsidP="003F0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03DD2" w:rsidRPr="003F0A41" w:rsidSect="001174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E11EC"/>
    <w:multiLevelType w:val="multilevel"/>
    <w:tmpl w:val="704C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D4CBC"/>
    <w:multiLevelType w:val="multilevel"/>
    <w:tmpl w:val="3458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8C3D91"/>
    <w:multiLevelType w:val="multilevel"/>
    <w:tmpl w:val="3B72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B54B29"/>
    <w:multiLevelType w:val="multilevel"/>
    <w:tmpl w:val="6E56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CA"/>
    <w:rsid w:val="0004275B"/>
    <w:rsid w:val="000561BE"/>
    <w:rsid w:val="000921DA"/>
    <w:rsid w:val="001174F4"/>
    <w:rsid w:val="001442BC"/>
    <w:rsid w:val="00212E99"/>
    <w:rsid w:val="0021660A"/>
    <w:rsid w:val="002624FD"/>
    <w:rsid w:val="002662CA"/>
    <w:rsid w:val="00275C3F"/>
    <w:rsid w:val="003730CB"/>
    <w:rsid w:val="003D1188"/>
    <w:rsid w:val="003F0A41"/>
    <w:rsid w:val="003F35DA"/>
    <w:rsid w:val="004A22F7"/>
    <w:rsid w:val="00596B05"/>
    <w:rsid w:val="005E3A86"/>
    <w:rsid w:val="00703DD2"/>
    <w:rsid w:val="00773D97"/>
    <w:rsid w:val="0077484D"/>
    <w:rsid w:val="00780DF3"/>
    <w:rsid w:val="009E3A1F"/>
    <w:rsid w:val="00B65A0E"/>
    <w:rsid w:val="00B74830"/>
    <w:rsid w:val="00B7606F"/>
    <w:rsid w:val="00D907FB"/>
    <w:rsid w:val="00DC399D"/>
    <w:rsid w:val="00DE3DC4"/>
    <w:rsid w:val="00E07266"/>
    <w:rsid w:val="00E72A80"/>
    <w:rsid w:val="00F1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2863F-5125-43AF-AC02-F9245705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275B"/>
    <w:rPr>
      <w:b/>
      <w:bCs/>
    </w:rPr>
  </w:style>
  <w:style w:type="character" w:styleId="a5">
    <w:name w:val="Subtle Emphasis"/>
    <w:basedOn w:val="a0"/>
    <w:uiPriority w:val="19"/>
    <w:qFormat/>
    <w:rsid w:val="001174F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8AAE0-18B4-4181-928D-D3B6D619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2020-01-27T08:58:00Z</dcterms:created>
  <dcterms:modified xsi:type="dcterms:W3CDTF">2022-04-10T14:16:00Z</dcterms:modified>
</cp:coreProperties>
</file>