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27" w:rsidRPr="00A2415F" w:rsidRDefault="00A2415F" w:rsidP="00153927">
      <w:pPr>
        <w:jc w:val="center"/>
        <w:rPr>
          <w:rFonts w:ascii="Times New Roman Полужирный" w:hAnsi="Times New Roman Полужирный" w:cs="Times New Roman"/>
          <w:b/>
          <w:caps/>
          <w:sz w:val="32"/>
          <w:szCs w:val="32"/>
        </w:rPr>
      </w:pPr>
      <w:r w:rsidRPr="00153927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80768" behindDoc="1" locked="0" layoutInCell="1" allowOverlap="1" wp14:anchorId="47AAC138" wp14:editId="7CC35B2E">
            <wp:simplePos x="0" y="0"/>
            <wp:positionH relativeFrom="page">
              <wp:posOffset>1190625</wp:posOffset>
            </wp:positionH>
            <wp:positionV relativeFrom="paragraph">
              <wp:posOffset>-63500</wp:posOffset>
            </wp:positionV>
            <wp:extent cx="1596060" cy="1044000"/>
            <wp:effectExtent l="0" t="0" r="4445" b="3810"/>
            <wp:wrapTight wrapText="bothSides">
              <wp:wrapPolygon edited="0">
                <wp:start x="0" y="0"/>
                <wp:lineTo x="0" y="21285"/>
                <wp:lineTo x="21402" y="21285"/>
                <wp:lineTo x="21402" y="0"/>
                <wp:lineTo x="0" y="0"/>
              </wp:wrapPolygon>
            </wp:wrapTight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6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927" w:rsidRPr="00A2415F">
        <w:rPr>
          <w:rFonts w:ascii="Times New Roman Полужирный" w:hAnsi="Times New Roman Полужирный" w:cs="Times New Roman"/>
          <w:b/>
          <w:caps/>
          <w:sz w:val="32"/>
          <w:szCs w:val="32"/>
        </w:rPr>
        <w:t>Речевая агрессия у детей</w:t>
      </w:r>
    </w:p>
    <w:p w:rsidR="00153927" w:rsidRPr="00153927" w:rsidRDefault="00153927">
      <w:pPr>
        <w:ind w:left="835"/>
        <w:rPr>
          <w:rFonts w:ascii="Times New Roman" w:hAnsi="Times New Roman" w:cs="Times New Roman"/>
          <w:sz w:val="32"/>
          <w:szCs w:val="32"/>
        </w:rPr>
      </w:pPr>
    </w:p>
    <w:p w:rsidR="00E043DC" w:rsidRPr="00153927" w:rsidRDefault="00E043DC">
      <w:pPr>
        <w:pStyle w:val="a3"/>
        <w:spacing w:before="4"/>
        <w:ind w:left="0"/>
        <w:jc w:val="left"/>
        <w:rPr>
          <w:rFonts w:ascii="Times New Roman" w:hAnsi="Times New Roman" w:cs="Times New Roman"/>
        </w:rPr>
      </w:pPr>
    </w:p>
    <w:p w:rsidR="00153927" w:rsidRPr="00153927" w:rsidRDefault="00153927">
      <w:pPr>
        <w:pStyle w:val="a3"/>
        <w:spacing w:before="152" w:line="259" w:lineRule="auto"/>
        <w:ind w:right="253" w:firstLine="708"/>
        <w:rPr>
          <w:rFonts w:ascii="Times New Roman" w:hAnsi="Times New Roman" w:cs="Times New Roman"/>
        </w:rPr>
      </w:pPr>
    </w:p>
    <w:p w:rsidR="00A2415F" w:rsidRPr="0014353A" w:rsidRDefault="00E3478F" w:rsidP="00153927">
      <w:pPr>
        <w:pStyle w:val="a3"/>
        <w:spacing w:before="152" w:line="259" w:lineRule="auto"/>
        <w:ind w:right="253" w:firstLine="708"/>
        <w:jc w:val="left"/>
        <w:rPr>
          <w:rFonts w:ascii="Times New Roman" w:hAnsi="Times New Roman" w:cs="Times New Roman"/>
          <w:i/>
          <w:sz w:val="28"/>
          <w:szCs w:val="28"/>
        </w:rPr>
      </w:pPr>
      <w:r w:rsidRPr="0014353A">
        <w:rPr>
          <w:rFonts w:ascii="Times New Roman" w:hAnsi="Times New Roman" w:cs="Times New Roman"/>
          <w:i/>
          <w:sz w:val="28"/>
          <w:szCs w:val="28"/>
        </w:rPr>
        <w:t xml:space="preserve">Что такое речевая агрессия? </w:t>
      </w:r>
    </w:p>
    <w:p w:rsidR="00E043DC" w:rsidRPr="0014353A" w:rsidRDefault="00E3478F" w:rsidP="00153927">
      <w:pPr>
        <w:pStyle w:val="a3"/>
        <w:spacing w:before="152" w:line="259" w:lineRule="auto"/>
        <w:ind w:right="253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14353A">
        <w:rPr>
          <w:rFonts w:ascii="Times New Roman" w:hAnsi="Times New Roman" w:cs="Times New Roman"/>
          <w:b/>
          <w:sz w:val="28"/>
          <w:szCs w:val="28"/>
        </w:rPr>
        <w:t xml:space="preserve">Речевая агрессия </w:t>
      </w:r>
      <w:r w:rsidR="00153927" w:rsidRPr="0014353A">
        <w:rPr>
          <w:rFonts w:ascii="Times New Roman" w:hAnsi="Times New Roman" w:cs="Times New Roman"/>
          <w:sz w:val="28"/>
          <w:szCs w:val="28"/>
        </w:rPr>
        <w:t>–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грубое,</w:t>
      </w:r>
      <w:r w:rsidRPr="001435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оскорбительное, обидное</w:t>
      </w:r>
      <w:r w:rsidR="00153927" w:rsidRPr="0014353A">
        <w:rPr>
          <w:rFonts w:ascii="Times New Roman" w:hAnsi="Times New Roman" w:cs="Times New Roman"/>
          <w:sz w:val="28"/>
          <w:szCs w:val="28"/>
        </w:rPr>
        <w:t xml:space="preserve"> общение</w:t>
      </w:r>
      <w:r w:rsidRPr="0014353A">
        <w:rPr>
          <w:rFonts w:ascii="Times New Roman" w:hAnsi="Times New Roman" w:cs="Times New Roman"/>
          <w:sz w:val="28"/>
          <w:szCs w:val="28"/>
        </w:rPr>
        <w:t>.</w:t>
      </w:r>
    </w:p>
    <w:p w:rsidR="00E043DC" w:rsidRPr="00A2415F" w:rsidRDefault="00E3478F">
      <w:pPr>
        <w:pStyle w:val="a3"/>
        <w:spacing w:line="259" w:lineRule="auto"/>
        <w:ind w:right="260" w:firstLine="708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Уже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четырехмесячный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ребенок,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если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ему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давать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некоторое время шевелить руками, реагирует криком и гневной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мимикой.</w:t>
      </w:r>
    </w:p>
    <w:p w:rsidR="00E043DC" w:rsidRPr="00A2415F" w:rsidRDefault="00E3478F">
      <w:pPr>
        <w:pStyle w:val="a3"/>
        <w:spacing w:line="259" w:lineRule="auto"/>
        <w:ind w:right="254" w:firstLine="708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Каковы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проявления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речевой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агрессии средних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старших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дошкольников? Речевая агрессия проявляется в оскорблениях 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 xml:space="preserve">угрозах, грубых требованиях и </w:t>
      </w:r>
      <w:r w:rsidRPr="00A2415F">
        <w:rPr>
          <w:rFonts w:ascii="Times New Roman" w:hAnsi="Times New Roman" w:cs="Times New Roman"/>
          <w:sz w:val="28"/>
          <w:szCs w:val="28"/>
        </w:rPr>
        <w:t>отказах, обвинениях и насмешках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(например,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3927" w:rsidRPr="00A2415F">
        <w:rPr>
          <w:rFonts w:ascii="Times New Roman" w:hAnsi="Times New Roman" w:cs="Times New Roman"/>
          <w:sz w:val="28"/>
          <w:szCs w:val="28"/>
        </w:rPr>
        <w:t>«дразнилки»</w:t>
      </w:r>
      <w:r w:rsidRPr="00A2415F">
        <w:rPr>
          <w:rFonts w:ascii="Times New Roman" w:hAnsi="Times New Roman" w:cs="Times New Roman"/>
          <w:sz w:val="28"/>
          <w:szCs w:val="28"/>
        </w:rPr>
        <w:t>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3927" w:rsidRPr="00A2415F">
        <w:rPr>
          <w:rFonts w:ascii="Times New Roman" w:hAnsi="Times New Roman" w:cs="Times New Roman"/>
          <w:sz w:val="28"/>
          <w:szCs w:val="28"/>
        </w:rPr>
        <w:t>«обзывательства»</w:t>
      </w:r>
      <w:r w:rsidRPr="00A2415F">
        <w:rPr>
          <w:rFonts w:ascii="Times New Roman" w:hAnsi="Times New Roman" w:cs="Times New Roman"/>
          <w:sz w:val="28"/>
          <w:szCs w:val="28"/>
        </w:rPr>
        <w:t>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3927" w:rsidRPr="00A2415F">
        <w:rPr>
          <w:rFonts w:ascii="Times New Roman" w:hAnsi="Times New Roman" w:cs="Times New Roman"/>
          <w:sz w:val="28"/>
          <w:szCs w:val="28"/>
        </w:rPr>
        <w:t>«визг»</w:t>
      </w:r>
      <w:r w:rsidRPr="00A2415F">
        <w:rPr>
          <w:rFonts w:ascii="Times New Roman" w:hAnsi="Times New Roman" w:cs="Times New Roman"/>
          <w:sz w:val="28"/>
          <w:szCs w:val="28"/>
        </w:rPr>
        <w:t>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3927" w:rsidRPr="00A2415F">
        <w:rPr>
          <w:rFonts w:ascii="Times New Roman" w:hAnsi="Times New Roman" w:cs="Times New Roman"/>
          <w:sz w:val="28"/>
          <w:szCs w:val="28"/>
        </w:rPr>
        <w:t>«нытье»</w:t>
      </w:r>
      <w:r w:rsidRPr="00A2415F">
        <w:rPr>
          <w:rFonts w:ascii="Times New Roman" w:hAnsi="Times New Roman" w:cs="Times New Roman"/>
          <w:sz w:val="28"/>
          <w:szCs w:val="28"/>
        </w:rPr>
        <w:t>,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153927" w:rsidRPr="00A2415F">
        <w:rPr>
          <w:rFonts w:ascii="Times New Roman" w:hAnsi="Times New Roman" w:cs="Times New Roman"/>
          <w:sz w:val="28"/>
          <w:szCs w:val="28"/>
        </w:rPr>
        <w:t>«бурчание»</w:t>
      </w:r>
      <w:r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и</w:t>
      </w:r>
      <w:r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т. п.);</w:t>
      </w:r>
      <w:r w:rsidRPr="00A241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более</w:t>
      </w:r>
      <w:r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скрыто,</w:t>
      </w:r>
      <w:r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косвенно –</w:t>
      </w:r>
      <w:r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 жалобах,</w:t>
      </w:r>
      <w:r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клевете.</w:t>
      </w:r>
    </w:p>
    <w:p w:rsidR="00E043DC" w:rsidRPr="00A2415F" w:rsidRDefault="00E3478F">
      <w:pPr>
        <w:pStyle w:val="a3"/>
        <w:spacing w:line="259" w:lineRule="auto"/>
        <w:ind w:right="254" w:firstLine="708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Агрессия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все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активн</w:t>
      </w:r>
      <w:r w:rsidRPr="00A2415F">
        <w:rPr>
          <w:rFonts w:ascii="Times New Roman" w:hAnsi="Times New Roman" w:cs="Times New Roman"/>
          <w:sz w:val="28"/>
          <w:szCs w:val="28"/>
        </w:rPr>
        <w:t>ее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участвует</w:t>
      </w:r>
      <w:r w:rsidRPr="00A2415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детских играх и развлечениях, проникает в их разговоры и, что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особо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ужасает,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становится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нормой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для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наших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детей.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всех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сторон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слышны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оскорбления,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угрозы,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грубые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требования,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 xml:space="preserve">насмешки. </w:t>
      </w:r>
      <w:r w:rsidR="00153927" w:rsidRPr="00A24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3DC" w:rsidRPr="00A2415F" w:rsidRDefault="00E3478F">
      <w:pPr>
        <w:pStyle w:val="a3"/>
        <w:spacing w:line="259" w:lineRule="auto"/>
        <w:ind w:right="260" w:firstLine="708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Почему,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самом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деле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мы,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столько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говорим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нашими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детьми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об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элементарном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уважении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друг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другу,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а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ответ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слышим обидные прозвища в адрес друг друга, оскорбления 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насмешки?</w:t>
      </w:r>
      <w:r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Должно же этому</w:t>
      </w:r>
      <w:r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быть</w:t>
      </w:r>
      <w:r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разумное объяснение.</w:t>
      </w:r>
    </w:p>
    <w:p w:rsidR="00E043DC" w:rsidRPr="0014353A" w:rsidRDefault="00E043DC">
      <w:pPr>
        <w:spacing w:line="259" w:lineRule="auto"/>
        <w:rPr>
          <w:rFonts w:ascii="Times New Roman" w:hAnsi="Times New Roman" w:cs="Times New Roman"/>
          <w:sz w:val="16"/>
          <w:szCs w:val="16"/>
        </w:rPr>
      </w:pPr>
    </w:p>
    <w:p w:rsidR="00153927" w:rsidRPr="0014353A" w:rsidRDefault="00153927" w:rsidP="0014353A">
      <w:pPr>
        <w:ind w:firstLine="709"/>
        <w:jc w:val="both"/>
        <w:rPr>
          <w:rFonts w:ascii="Times New Roman" w:hAnsi="Times New Roman" w:cs="Times New Roman"/>
          <w:smallCaps/>
          <w:color w:val="0D0D0D" w:themeColor="text1" w:themeTint="F2"/>
          <w:sz w:val="28"/>
          <w:szCs w:val="28"/>
        </w:rPr>
      </w:pPr>
      <w:r w:rsidRPr="0014353A">
        <w:rPr>
          <w:rFonts w:ascii="Times New Roman" w:hAnsi="Times New Roman" w:cs="Times New Roman"/>
          <w:smallCaps/>
          <w:color w:val="0D0D0D" w:themeColor="text1" w:themeTint="F2"/>
          <w:sz w:val="28"/>
          <w:szCs w:val="28"/>
        </w:rPr>
        <w:t>П</w:t>
      </w:r>
      <w:r w:rsidR="0014353A" w:rsidRPr="0014353A">
        <w:rPr>
          <w:rFonts w:ascii="Times New Roman" w:hAnsi="Times New Roman" w:cs="Times New Roman"/>
          <w:smallCaps/>
          <w:color w:val="0D0D0D" w:themeColor="text1" w:themeTint="F2"/>
          <w:sz w:val="28"/>
          <w:szCs w:val="28"/>
        </w:rPr>
        <w:t>редпосылками проявления детьми речевой агрессии</w:t>
      </w:r>
      <w:r w:rsidRPr="0014353A">
        <w:rPr>
          <w:rFonts w:ascii="Times New Roman" w:hAnsi="Times New Roman" w:cs="Times New Roman"/>
          <w:smallCaps/>
          <w:color w:val="0D0D0D" w:themeColor="text1" w:themeTint="F2"/>
          <w:sz w:val="28"/>
          <w:szCs w:val="28"/>
        </w:rPr>
        <w:t xml:space="preserve"> являются:</w:t>
      </w:r>
    </w:p>
    <w:p w:rsidR="0014353A" w:rsidRPr="0014353A" w:rsidRDefault="0014353A" w:rsidP="0014353A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16"/>
          <w:szCs w:val="16"/>
        </w:rPr>
      </w:pPr>
    </w:p>
    <w:p w:rsidR="00153927" w:rsidRPr="0014353A" w:rsidRDefault="00153927" w:rsidP="0014353A">
      <w:pPr>
        <w:pStyle w:val="a4"/>
        <w:numPr>
          <w:ilvl w:val="0"/>
          <w:numId w:val="2"/>
        </w:numPr>
        <w:tabs>
          <w:tab w:val="left" w:pos="137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4353A">
        <w:rPr>
          <w:rFonts w:ascii="Times New Roman" w:hAnsi="Times New Roman" w:cs="Times New Roman"/>
          <w:i/>
          <w:sz w:val="28"/>
          <w:szCs w:val="28"/>
        </w:rPr>
        <w:t>психологические</w:t>
      </w:r>
      <w:r w:rsidRPr="0014353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i/>
          <w:sz w:val="28"/>
          <w:szCs w:val="28"/>
        </w:rPr>
        <w:t>кризисы развития</w:t>
      </w:r>
      <w:r w:rsidRPr="0014353A">
        <w:rPr>
          <w:rFonts w:ascii="Times New Roman" w:hAnsi="Times New Roman" w:cs="Times New Roman"/>
          <w:sz w:val="28"/>
          <w:szCs w:val="28"/>
        </w:rPr>
        <w:t>.</w:t>
      </w:r>
      <w:r w:rsidR="00A2415F" w:rsidRPr="0014353A">
        <w:rPr>
          <w:rFonts w:ascii="Times New Roman" w:hAnsi="Times New Roman" w:cs="Times New Roman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Они</w:t>
      </w:r>
      <w:r w:rsidRPr="001435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характеризуются</w:t>
      </w:r>
      <w:r w:rsidRPr="0014353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высокой</w:t>
      </w:r>
      <w:r w:rsidR="00A2415F" w:rsidRPr="0014353A">
        <w:rPr>
          <w:rFonts w:ascii="Times New Roman" w:hAnsi="Times New Roman" w:cs="Times New Roman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возбудимостью, конфликтным поведением,</w:t>
      </w:r>
      <w:r w:rsidRPr="0014353A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неустойчивым</w:t>
      </w:r>
      <w:r w:rsidRPr="001435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настроением. Происходят</w:t>
      </w:r>
      <w:r w:rsidR="00A2415F" w:rsidRPr="0014353A">
        <w:rPr>
          <w:rFonts w:ascii="Times New Roman" w:hAnsi="Times New Roman" w:cs="Times New Roman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изменения</w:t>
      </w:r>
      <w:r w:rsidRPr="0014353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в</w:t>
      </w:r>
      <w:r w:rsidRPr="001435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отношении</w:t>
      </w:r>
      <w:r w:rsidRPr="001435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к</w:t>
      </w:r>
      <w:r w:rsidRPr="001435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окружающему</w:t>
      </w:r>
      <w:r w:rsidRPr="0014353A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миру,</w:t>
      </w:r>
      <w:r w:rsidRPr="001435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всем людям,</w:t>
      </w:r>
      <w:r w:rsidRPr="001435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своему</w:t>
      </w:r>
      <w:r w:rsidRPr="001435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«Я».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Все</w:t>
      </w:r>
      <w:r w:rsidRPr="001435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эти</w:t>
      </w:r>
      <w:r w:rsidR="00A2415F" w:rsidRPr="0014353A">
        <w:rPr>
          <w:rFonts w:ascii="Times New Roman" w:hAnsi="Times New Roman" w:cs="Times New Roman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преобразования</w:t>
      </w:r>
      <w:r w:rsidRPr="001435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находят</w:t>
      </w:r>
      <w:r w:rsidRPr="0014353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отражение</w:t>
      </w:r>
      <w:r w:rsidRPr="0014353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в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речи</w:t>
      </w:r>
      <w:r w:rsidRPr="001435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ребенка;</w:t>
      </w:r>
    </w:p>
    <w:p w:rsidR="00A2415F" w:rsidRPr="0014353A" w:rsidRDefault="00153927" w:rsidP="0014353A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4353A">
        <w:rPr>
          <w:rFonts w:ascii="Times New Roman" w:hAnsi="Times New Roman" w:cs="Times New Roman"/>
          <w:i/>
          <w:sz w:val="28"/>
          <w:szCs w:val="28"/>
        </w:rPr>
        <w:t>ограниченные физические возможности</w:t>
      </w:r>
      <w:r w:rsidRPr="0014353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i/>
          <w:sz w:val="28"/>
          <w:szCs w:val="28"/>
        </w:rPr>
        <w:t>ребенка</w:t>
      </w:r>
      <w:r w:rsidRPr="0014353A">
        <w:rPr>
          <w:rFonts w:ascii="Times New Roman" w:hAnsi="Times New Roman" w:cs="Times New Roman"/>
          <w:sz w:val="28"/>
          <w:szCs w:val="28"/>
        </w:rPr>
        <w:t>, несовершенство моторных навыков,</w:t>
      </w:r>
      <w:r w:rsidRPr="0014353A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отсутствие необходимого жизненного опыта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(не могут самостоятельно одеться, завязать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шнурки, объяснить взрослому что ему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нужно);</w:t>
      </w:r>
    </w:p>
    <w:p w:rsidR="00A2415F" w:rsidRPr="0014353A" w:rsidRDefault="00153927" w:rsidP="0014353A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4353A">
        <w:rPr>
          <w:rFonts w:ascii="Times New Roman" w:hAnsi="Times New Roman" w:cs="Times New Roman"/>
          <w:sz w:val="28"/>
          <w:szCs w:val="28"/>
        </w:rPr>
        <w:t xml:space="preserve">у ребенка может возникнуть </w:t>
      </w:r>
      <w:r w:rsidRPr="0014353A">
        <w:rPr>
          <w:rFonts w:ascii="Times New Roman" w:hAnsi="Times New Roman" w:cs="Times New Roman"/>
          <w:i/>
          <w:sz w:val="28"/>
          <w:szCs w:val="28"/>
        </w:rPr>
        <w:t>потребность</w:t>
      </w:r>
      <w:r w:rsidRPr="0014353A">
        <w:rPr>
          <w:rFonts w:ascii="Times New Roman" w:hAnsi="Times New Roman" w:cs="Times New Roman"/>
          <w:i/>
          <w:spacing w:val="-73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i/>
          <w:sz w:val="28"/>
          <w:szCs w:val="28"/>
        </w:rPr>
        <w:t>в</w:t>
      </w:r>
      <w:r w:rsidRPr="0014353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i/>
          <w:sz w:val="28"/>
          <w:szCs w:val="28"/>
        </w:rPr>
        <w:t>самоутверждении</w:t>
      </w:r>
      <w:r w:rsidRPr="0014353A">
        <w:rPr>
          <w:rFonts w:ascii="Times New Roman" w:hAnsi="Times New Roman" w:cs="Times New Roman"/>
          <w:sz w:val="28"/>
          <w:szCs w:val="28"/>
        </w:rPr>
        <w:t>,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самореализации,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самозащите и он будет их реализовывать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посредствам</w:t>
      </w:r>
      <w:r w:rsidRPr="00143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речевой</w:t>
      </w:r>
      <w:r w:rsidRPr="0014353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агрессии;</w:t>
      </w:r>
    </w:p>
    <w:p w:rsidR="00153927" w:rsidRPr="0014353A" w:rsidRDefault="00153927" w:rsidP="0014353A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14353A">
        <w:rPr>
          <w:rFonts w:ascii="Times New Roman" w:hAnsi="Times New Roman" w:cs="Times New Roman"/>
          <w:sz w:val="28"/>
          <w:szCs w:val="28"/>
        </w:rPr>
        <w:t>вербальную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агрессию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может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провоцировать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i/>
          <w:sz w:val="28"/>
          <w:szCs w:val="28"/>
        </w:rPr>
        <w:t xml:space="preserve">патологическая речевая среда </w:t>
      </w:r>
      <w:r w:rsidRPr="0014353A">
        <w:rPr>
          <w:rFonts w:ascii="Times New Roman" w:hAnsi="Times New Roman" w:cs="Times New Roman"/>
          <w:sz w:val="28"/>
          <w:szCs w:val="28"/>
        </w:rPr>
        <w:t>в которой общается малыш (семья,</w:t>
      </w:r>
      <w:r w:rsidRPr="0014353A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двор</w:t>
      </w:r>
      <w:r w:rsidRPr="001435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и т.д.);</w:t>
      </w:r>
    </w:p>
    <w:p w:rsidR="00A2415F" w:rsidRPr="0014353A" w:rsidRDefault="00A2415F" w:rsidP="0014353A">
      <w:pPr>
        <w:pStyle w:val="a4"/>
        <w:numPr>
          <w:ilvl w:val="0"/>
          <w:numId w:val="2"/>
        </w:numPr>
        <w:tabs>
          <w:tab w:val="left" w:pos="1373"/>
          <w:tab w:val="left" w:pos="3478"/>
          <w:tab w:val="left" w:pos="4490"/>
          <w:tab w:val="left" w:pos="5458"/>
          <w:tab w:val="left" w:pos="6650"/>
          <w:tab w:val="left" w:pos="7872"/>
        </w:tabs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14353A">
        <w:rPr>
          <w:rFonts w:ascii="Times New Roman" w:hAnsi="Times New Roman" w:cs="Times New Roman"/>
          <w:i/>
          <w:sz w:val="28"/>
          <w:szCs w:val="28"/>
        </w:rPr>
        <w:t xml:space="preserve">пропаганда тех или иных </w:t>
      </w:r>
      <w:r w:rsidR="00153927" w:rsidRPr="0014353A">
        <w:rPr>
          <w:rFonts w:ascii="Times New Roman" w:hAnsi="Times New Roman" w:cs="Times New Roman"/>
          <w:i/>
          <w:sz w:val="28"/>
          <w:szCs w:val="28"/>
        </w:rPr>
        <w:t>форм</w:t>
      </w:r>
      <w:r w:rsidR="00153927" w:rsidRPr="0014353A">
        <w:rPr>
          <w:rFonts w:ascii="Times New Roman" w:hAnsi="Times New Roman" w:cs="Times New Roman"/>
          <w:i/>
          <w:sz w:val="28"/>
          <w:szCs w:val="28"/>
        </w:rPr>
        <w:tab/>
      </w:r>
      <w:r w:rsidR="00153927" w:rsidRPr="0014353A">
        <w:rPr>
          <w:rFonts w:ascii="Times New Roman" w:hAnsi="Times New Roman" w:cs="Times New Roman"/>
          <w:i/>
          <w:spacing w:val="-1"/>
          <w:sz w:val="28"/>
          <w:szCs w:val="28"/>
        </w:rPr>
        <w:t>агрессивного</w:t>
      </w:r>
      <w:r w:rsidRPr="0014353A">
        <w:rPr>
          <w:rFonts w:ascii="Times New Roman" w:hAnsi="Times New Roman" w:cs="Times New Roman"/>
          <w:i/>
          <w:spacing w:val="-73"/>
          <w:sz w:val="28"/>
          <w:szCs w:val="28"/>
        </w:rPr>
        <w:t xml:space="preserve"> </w:t>
      </w:r>
      <w:r w:rsidR="00153927" w:rsidRPr="0014353A">
        <w:rPr>
          <w:rFonts w:ascii="Times New Roman" w:hAnsi="Times New Roman" w:cs="Times New Roman"/>
          <w:i/>
          <w:sz w:val="28"/>
          <w:szCs w:val="28"/>
        </w:rPr>
        <w:t>взаимодействия</w:t>
      </w:r>
      <w:r w:rsidRPr="0014353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153927" w:rsidRPr="0014353A">
        <w:rPr>
          <w:rFonts w:ascii="Times New Roman" w:hAnsi="Times New Roman" w:cs="Times New Roman"/>
          <w:i/>
          <w:sz w:val="28"/>
          <w:szCs w:val="28"/>
        </w:rPr>
        <w:t>в</w:t>
      </w:r>
      <w:r w:rsidR="00153927" w:rsidRPr="0014353A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153927" w:rsidRPr="0014353A">
        <w:rPr>
          <w:rFonts w:ascii="Times New Roman" w:hAnsi="Times New Roman" w:cs="Times New Roman"/>
          <w:i/>
          <w:sz w:val="28"/>
          <w:szCs w:val="28"/>
        </w:rPr>
        <w:t>современных</w:t>
      </w:r>
      <w:r w:rsidR="00153927" w:rsidRPr="0014353A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153927" w:rsidRPr="0014353A">
        <w:rPr>
          <w:rFonts w:ascii="Times New Roman" w:hAnsi="Times New Roman" w:cs="Times New Roman"/>
          <w:i/>
          <w:sz w:val="28"/>
          <w:szCs w:val="28"/>
        </w:rPr>
        <w:t>средствах</w:t>
      </w:r>
      <w:r w:rsidRPr="001435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3927" w:rsidRPr="0014353A">
        <w:rPr>
          <w:rFonts w:ascii="Times New Roman" w:hAnsi="Times New Roman" w:cs="Times New Roman"/>
          <w:i/>
          <w:sz w:val="28"/>
          <w:szCs w:val="28"/>
        </w:rPr>
        <w:t>массовой информации</w:t>
      </w:r>
      <w:r w:rsidR="00153927" w:rsidRPr="0014353A">
        <w:rPr>
          <w:rFonts w:ascii="Times New Roman" w:hAnsi="Times New Roman" w:cs="Times New Roman"/>
          <w:sz w:val="28"/>
          <w:szCs w:val="28"/>
        </w:rPr>
        <w:t>, прежде всего,</w:t>
      </w:r>
      <w:r w:rsidR="00153927" w:rsidRPr="0014353A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 xml:space="preserve">на </w:t>
      </w:r>
      <w:r w:rsidR="00153927" w:rsidRPr="0014353A">
        <w:rPr>
          <w:rFonts w:ascii="Times New Roman" w:hAnsi="Times New Roman" w:cs="Times New Roman"/>
          <w:sz w:val="28"/>
          <w:szCs w:val="28"/>
        </w:rPr>
        <w:t>телевидении, интернете и</w:t>
      </w:r>
      <w:r w:rsidR="00153927"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53927" w:rsidRPr="0014353A">
        <w:rPr>
          <w:rFonts w:ascii="Times New Roman" w:hAnsi="Times New Roman" w:cs="Times New Roman"/>
          <w:sz w:val="28"/>
          <w:szCs w:val="28"/>
        </w:rPr>
        <w:t>компьютерных</w:t>
      </w:r>
      <w:r w:rsidR="00153927" w:rsidRPr="0014353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153927" w:rsidRPr="0014353A">
        <w:rPr>
          <w:rFonts w:ascii="Times New Roman" w:hAnsi="Times New Roman" w:cs="Times New Roman"/>
          <w:sz w:val="28"/>
          <w:szCs w:val="28"/>
        </w:rPr>
        <w:t>играх;</w:t>
      </w:r>
      <w:r w:rsidRPr="001435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3927" w:rsidRPr="0014353A" w:rsidRDefault="00A2415F" w:rsidP="0014353A">
      <w:pPr>
        <w:pStyle w:val="a4"/>
        <w:numPr>
          <w:ilvl w:val="0"/>
          <w:numId w:val="2"/>
        </w:numPr>
        <w:tabs>
          <w:tab w:val="left" w:pos="1373"/>
          <w:tab w:val="left" w:pos="3478"/>
          <w:tab w:val="left" w:pos="4490"/>
          <w:tab w:val="left" w:pos="5458"/>
          <w:tab w:val="left" w:pos="6650"/>
          <w:tab w:val="left" w:pos="7872"/>
        </w:tabs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14353A">
        <w:rPr>
          <w:rFonts w:ascii="Times New Roman" w:hAnsi="Times New Roman" w:cs="Times New Roman"/>
          <w:i/>
          <w:sz w:val="28"/>
          <w:szCs w:val="28"/>
        </w:rPr>
        <w:t>ускоренный темп жизни</w:t>
      </w:r>
      <w:r w:rsidRPr="0014353A">
        <w:rPr>
          <w:rFonts w:ascii="Times New Roman" w:hAnsi="Times New Roman" w:cs="Times New Roman"/>
          <w:sz w:val="28"/>
          <w:szCs w:val="28"/>
        </w:rPr>
        <w:t>, когда</w:t>
      </w:r>
      <w:r w:rsidRPr="0014353A">
        <w:rPr>
          <w:rFonts w:ascii="Times New Roman" w:hAnsi="Times New Roman" w:cs="Times New Roman"/>
          <w:spacing w:val="-79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ребенок и родители</w:t>
      </w:r>
      <w:r w:rsidRPr="0014353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находятся постоянно</w:t>
      </w:r>
      <w:r w:rsidRPr="001435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в</w:t>
      </w:r>
      <w:r w:rsidRPr="0014353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4353A">
        <w:rPr>
          <w:rFonts w:ascii="Times New Roman" w:hAnsi="Times New Roman" w:cs="Times New Roman"/>
          <w:sz w:val="28"/>
          <w:szCs w:val="28"/>
        </w:rPr>
        <w:t>напряжении</w:t>
      </w:r>
      <w:r w:rsidRPr="0014353A">
        <w:rPr>
          <w:rFonts w:ascii="Times New Roman" w:hAnsi="Times New Roman" w:cs="Times New Roman"/>
          <w:sz w:val="28"/>
          <w:szCs w:val="28"/>
        </w:rPr>
        <w:t>.</w:t>
      </w:r>
      <w:r w:rsidRPr="001435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415F" w:rsidRDefault="00A2415F" w:rsidP="00A2415F">
      <w:pPr>
        <w:tabs>
          <w:tab w:val="left" w:pos="1373"/>
          <w:tab w:val="left" w:pos="3478"/>
          <w:tab w:val="left" w:pos="4490"/>
          <w:tab w:val="left" w:pos="5458"/>
          <w:tab w:val="left" w:pos="6650"/>
          <w:tab w:val="left" w:pos="7872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353A" w:rsidRDefault="0014353A" w:rsidP="00A2415F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4353A" w:rsidRDefault="0014353A" w:rsidP="0014353A">
      <w:pPr>
        <w:jc w:val="center"/>
        <w:rPr>
          <w:rFonts w:asciiTheme="minorHAnsi" w:hAnsiTheme="minorHAnsi" w:cs="Times New Roman"/>
          <w:b/>
          <w:caps/>
          <w:color w:val="0D0D0D" w:themeColor="text1" w:themeTint="F2"/>
          <w:sz w:val="24"/>
          <w:szCs w:val="24"/>
        </w:rPr>
      </w:pPr>
    </w:p>
    <w:p w:rsidR="0014353A" w:rsidRDefault="0014353A" w:rsidP="0014353A">
      <w:pPr>
        <w:jc w:val="center"/>
        <w:rPr>
          <w:rFonts w:asciiTheme="minorHAnsi" w:hAnsiTheme="minorHAnsi" w:cs="Times New Roman"/>
          <w:b/>
          <w:caps/>
          <w:color w:val="0D0D0D" w:themeColor="text1" w:themeTint="F2"/>
          <w:sz w:val="24"/>
          <w:szCs w:val="24"/>
        </w:rPr>
      </w:pPr>
    </w:p>
    <w:p w:rsidR="00A2415F" w:rsidRPr="0014353A" w:rsidRDefault="00A2415F" w:rsidP="0014353A">
      <w:pPr>
        <w:jc w:val="center"/>
        <w:rPr>
          <w:rFonts w:ascii="Times New Roman Полужирный" w:hAnsi="Times New Roman Полужирный" w:cs="Times New Roman"/>
          <w:b/>
          <w:caps/>
          <w:color w:val="0D0D0D" w:themeColor="text1" w:themeTint="F2"/>
          <w:sz w:val="24"/>
          <w:szCs w:val="24"/>
        </w:rPr>
      </w:pPr>
      <w:r w:rsidRPr="0014353A">
        <w:rPr>
          <w:rFonts w:ascii="Times New Roman Полужирный" w:hAnsi="Times New Roman Полужирный" w:cs="Times New Roman"/>
          <w:b/>
          <w:caps/>
          <w:color w:val="0D0D0D" w:themeColor="text1" w:themeTint="F2"/>
          <w:sz w:val="24"/>
          <w:szCs w:val="24"/>
        </w:rPr>
        <w:lastRenderedPageBreak/>
        <w:t>Как же реагировать на речевую агрессию детей?</w:t>
      </w:r>
    </w:p>
    <w:p w:rsidR="0014353A" w:rsidRDefault="0014353A" w:rsidP="00A2415F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415F" w:rsidRPr="00E3478F" w:rsidRDefault="00A2415F" w:rsidP="00A241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7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Воспользуйтесь эффек</w:t>
      </w:r>
      <w:r w:rsidR="00E3478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тивными способами реагирования:</w:t>
      </w:r>
      <w:r w:rsidRPr="00E3478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2415F" w:rsidRPr="00A2415F" w:rsidRDefault="00A2415F" w:rsidP="00A241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15F" w:rsidRPr="00A2415F" w:rsidRDefault="0014353A" w:rsidP="0014353A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 «</w:t>
      </w:r>
      <w:r>
        <w:rPr>
          <w:rFonts w:ascii="Times New Roman" w:hAnsi="Times New Roman" w:cs="Times New Roman"/>
          <w:sz w:val="28"/>
          <w:szCs w:val="28"/>
        </w:rPr>
        <w:t>Игнорирование речевой агрессии»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 –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коммуникативная</w:t>
      </w:r>
      <w:r w:rsidR="00A2415F" w:rsidRPr="00A2415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тактика,</w:t>
      </w:r>
      <w:r w:rsidR="00A2415F" w:rsidRPr="00A241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которая</w:t>
      </w:r>
      <w:r w:rsidR="00A2415F" w:rsidRPr="00A241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предполагает,</w:t>
      </w:r>
      <w:r w:rsidR="00A2415F" w:rsidRPr="00A2415F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что</w:t>
      </w:r>
      <w:r w:rsidR="00A2415F"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педагог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реагирует на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грубость, делает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вид, что не замечает ее, демонстрирует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внешнюю</w:t>
      </w:r>
      <w:r w:rsidR="00A2415F" w:rsidRPr="00A241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незаинтересованность.</w:t>
      </w:r>
      <w:r w:rsidR="00A2415F" w:rsidRPr="00A241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Такая</w:t>
      </w:r>
      <w:r w:rsidR="00A2415F" w:rsidRPr="00A241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оказывает </w:t>
      </w:r>
      <w:r>
        <w:rPr>
          <w:rFonts w:ascii="Times New Roman" w:hAnsi="Times New Roman" w:cs="Times New Roman"/>
          <w:sz w:val="28"/>
          <w:szCs w:val="28"/>
        </w:rPr>
        <w:t>психологическое воздействие на «агрессора»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 (эффект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неожиданности)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разрушает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его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негативный</w:t>
      </w:r>
      <w:r w:rsidR="00A2415F" w:rsidRPr="00A2415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сценарий»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(эффект обманутого ожидания). Применяется, если агрессия не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несет</w:t>
      </w:r>
      <w:r w:rsidR="00A2415F"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непосредственной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угрозы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ребенку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окружающим</w:t>
      </w:r>
      <w:r w:rsidR="00A2415F" w:rsidRPr="00A241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людям.</w:t>
      </w:r>
    </w:p>
    <w:p w:rsidR="00A2415F" w:rsidRPr="00A2415F" w:rsidRDefault="0014353A" w:rsidP="00A2415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2. «</w:t>
      </w:r>
      <w:r>
        <w:rPr>
          <w:rFonts w:ascii="Times New Roman" w:hAnsi="Times New Roman" w:cs="Times New Roman"/>
          <w:sz w:val="28"/>
          <w:szCs w:val="28"/>
        </w:rPr>
        <w:t>Переключение внимания»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 – отвлечение ребенка от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выполнения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нежелательных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действий.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Основные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способы</w:t>
      </w:r>
      <w:r w:rsidR="00A2415F"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переключения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внимания: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перевод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разговора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другую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тему,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неожиданный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вопрос,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необычное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задание,</w:t>
      </w:r>
      <w:r w:rsidR="00A2415F"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интересная игра.</w:t>
      </w:r>
    </w:p>
    <w:p w:rsidR="00E3478F" w:rsidRDefault="0014353A" w:rsidP="00E3478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Проецирование положительных личностных качеств</w:t>
      </w:r>
      <w:r w:rsidR="00A2415F"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поведенческих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реакций»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актуализация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(озвучивание,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словесное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обозначение,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публичное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напоминание)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положительных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качеств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ребенка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или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выражение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провокационного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сомнения,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которое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намеренно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задевает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самолюбие ребенка, (способ «подзадоривания»). Например, «</w:t>
      </w:r>
      <w:r w:rsidR="00A2415F" w:rsidRPr="00A2415F">
        <w:rPr>
          <w:rFonts w:ascii="Times New Roman" w:hAnsi="Times New Roman" w:cs="Times New Roman"/>
          <w:sz w:val="28"/>
          <w:szCs w:val="28"/>
        </w:rPr>
        <w:t>Ты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же умна</w:t>
      </w:r>
      <w:r>
        <w:rPr>
          <w:rFonts w:ascii="Times New Roman" w:hAnsi="Times New Roman" w:cs="Times New Roman"/>
          <w:sz w:val="28"/>
          <w:szCs w:val="28"/>
        </w:rPr>
        <w:t>я, взрослая, способная девочка!»; «</w:t>
      </w:r>
      <w:r w:rsidR="00A2415F" w:rsidRPr="00A2415F">
        <w:rPr>
          <w:rFonts w:ascii="Times New Roman" w:hAnsi="Times New Roman" w:cs="Times New Roman"/>
          <w:sz w:val="28"/>
          <w:szCs w:val="28"/>
        </w:rPr>
        <w:t>Неужели это говорит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наш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Миша?»</w:t>
      </w:r>
      <w:r w:rsidR="00A2415F" w:rsidRPr="00A2415F">
        <w:rPr>
          <w:rFonts w:ascii="Times New Roman" w:hAnsi="Times New Roman" w:cs="Times New Roman"/>
          <w:sz w:val="28"/>
          <w:szCs w:val="28"/>
        </w:rPr>
        <w:t>;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Ну,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Миша,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никак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ожидала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от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тебя</w:t>
      </w:r>
      <w:r w:rsidR="00A2415F" w:rsidRPr="00A2415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такого!»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т.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п.</w:t>
      </w:r>
    </w:p>
    <w:p w:rsidR="0014353A" w:rsidRDefault="0014353A" w:rsidP="00E3478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4. «</w:t>
      </w:r>
      <w:r w:rsidR="00A2415F" w:rsidRPr="00A2415F">
        <w:rPr>
          <w:rFonts w:ascii="Times New Roman" w:hAnsi="Times New Roman" w:cs="Times New Roman"/>
          <w:sz w:val="28"/>
          <w:szCs w:val="28"/>
        </w:rPr>
        <w:t>Смена</w:t>
      </w:r>
      <w:r w:rsidR="00A2415F" w:rsidRPr="00A241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ролей»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моделирование</w:t>
      </w:r>
      <w:r w:rsidR="00A2415F" w:rsidRPr="00A2415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ситуации,</w:t>
      </w:r>
      <w:r w:rsidR="00A2415F" w:rsidRPr="00A241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 которой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«агрессор»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оказывается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месте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«жертвы»</w:t>
      </w:r>
      <w:r w:rsidR="00A2415F" w:rsidRPr="00A2415F">
        <w:rPr>
          <w:rFonts w:ascii="Times New Roman" w:hAnsi="Times New Roman" w:cs="Times New Roman"/>
          <w:sz w:val="28"/>
          <w:szCs w:val="28"/>
        </w:rPr>
        <w:t>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целью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добиться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осознания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неправильности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поведения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через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эмпатию.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Варианты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словесной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реализации: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Значит,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хочешь, чтобы за тебя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убирал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 игрушки кто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угодно, только не ты?»</w:t>
      </w:r>
      <w:r w:rsidR="00A2415F" w:rsidRPr="00A2415F">
        <w:rPr>
          <w:rFonts w:ascii="Times New Roman" w:hAnsi="Times New Roman" w:cs="Times New Roman"/>
          <w:sz w:val="28"/>
          <w:szCs w:val="28"/>
        </w:rPr>
        <w:t>;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А тебе самому было бы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приятно услышать то, что ты сейчас говоришь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мне?»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т.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п.</w:t>
      </w:r>
    </w:p>
    <w:p w:rsidR="00A2415F" w:rsidRPr="00A2415F" w:rsidRDefault="0014353A" w:rsidP="00A2415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«Выпустить джинна»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 – не прерывая и не комментируя,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позволить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ребенку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выразить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свои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негативные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эмоции,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дать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полностью «выговориться»</w:t>
      </w:r>
      <w:r w:rsidR="00A2415F" w:rsidRPr="00A2415F">
        <w:rPr>
          <w:rFonts w:ascii="Times New Roman" w:hAnsi="Times New Roman" w:cs="Times New Roman"/>
          <w:sz w:val="28"/>
          <w:szCs w:val="28"/>
        </w:rPr>
        <w:t>, после чего спокойно 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 тороп</w:t>
      </w:r>
      <w:r>
        <w:rPr>
          <w:rFonts w:ascii="Times New Roman" w:hAnsi="Times New Roman" w:cs="Times New Roman"/>
          <w:sz w:val="28"/>
          <w:szCs w:val="28"/>
        </w:rPr>
        <w:t>ясь обсудить ситуацию. Например, «</w:t>
      </w:r>
      <w:r w:rsidR="00A2415F" w:rsidRPr="00A2415F">
        <w:rPr>
          <w:rFonts w:ascii="Times New Roman" w:hAnsi="Times New Roman" w:cs="Times New Roman"/>
          <w:sz w:val="28"/>
          <w:szCs w:val="28"/>
        </w:rPr>
        <w:t>Я поняла, что ты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хотел сказать…»</w:t>
      </w:r>
      <w:r w:rsidR="00A2415F" w:rsidRPr="00A2415F">
        <w:rPr>
          <w:rFonts w:ascii="Times New Roman" w:hAnsi="Times New Roman" w:cs="Times New Roman"/>
          <w:sz w:val="28"/>
          <w:szCs w:val="28"/>
        </w:rPr>
        <w:t>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«Наверное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 ты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имел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виду...»</w:t>
      </w:r>
      <w:r w:rsidR="00A2415F" w:rsidRPr="00A2415F">
        <w:rPr>
          <w:rFonts w:ascii="Times New Roman" w:hAnsi="Times New Roman" w:cs="Times New Roman"/>
          <w:sz w:val="28"/>
          <w:szCs w:val="28"/>
        </w:rPr>
        <w:t>.</w:t>
      </w:r>
    </w:p>
    <w:p w:rsidR="0014353A" w:rsidRDefault="0014353A" w:rsidP="0014353A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6. «</w:t>
      </w:r>
      <w:r w:rsidR="00A2415F" w:rsidRPr="00A2415F">
        <w:rPr>
          <w:rFonts w:ascii="Times New Roman" w:hAnsi="Times New Roman" w:cs="Times New Roman"/>
          <w:sz w:val="28"/>
          <w:szCs w:val="28"/>
        </w:rPr>
        <w:t>Если</w:t>
      </w:r>
      <w:r w:rsidR="00A2415F" w:rsidRPr="00A241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</w:t>
      </w:r>
      <w:r w:rsidR="00A2415F" w:rsidRPr="00A241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можешь</w:t>
      </w:r>
      <w:r w:rsidR="00A2415F" w:rsidRPr="00A2415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чему-то</w:t>
      </w:r>
      <w:r w:rsidR="00A2415F" w:rsidRPr="00A241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противостоять</w:t>
      </w:r>
      <w:r w:rsidR="00A2415F" w:rsidRPr="00A241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возглавь</w:t>
      </w:r>
      <w:r w:rsidR="00A2415F" w:rsidRPr="00A2415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это» 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используется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ситуациях,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имеющих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характер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скорее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увлеченности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игрой,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баловства,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дурачества,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чем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настоящей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агрессии,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заключается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намеренном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усилении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негативных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действий, доведении их до высшей точки или в утрировании до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абсурда.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Например, «</w:t>
      </w:r>
      <w:r w:rsidR="00A2415F" w:rsidRPr="00A2415F">
        <w:rPr>
          <w:rFonts w:ascii="Times New Roman" w:hAnsi="Times New Roman" w:cs="Times New Roman"/>
          <w:sz w:val="28"/>
          <w:szCs w:val="28"/>
        </w:rPr>
        <w:t>Давайте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вместе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покричим!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Спорим,</w:t>
      </w:r>
      <w:r w:rsidR="00A2415F" w:rsidRPr="00A2415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громче</w:t>
      </w:r>
      <w:r w:rsidR="00A2415F" w:rsidRPr="00A241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умею?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Ну,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еще</w:t>
      </w:r>
      <w:r w:rsidR="00A2415F" w:rsidRPr="00A241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громче!.. Еще...»</w:t>
      </w:r>
      <w:r w:rsidR="00A2415F" w:rsidRPr="00A2415F">
        <w:rPr>
          <w:rFonts w:ascii="Times New Roman" w:hAnsi="Times New Roman" w:cs="Times New Roman"/>
          <w:sz w:val="28"/>
          <w:szCs w:val="28"/>
        </w:rPr>
        <w:t>.</w:t>
      </w:r>
    </w:p>
    <w:p w:rsidR="00A2415F" w:rsidRPr="00A2415F" w:rsidRDefault="0014353A" w:rsidP="0014353A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</w:t>
      </w:r>
      <w:r w:rsidR="00A2415F" w:rsidRPr="00A2415F">
        <w:rPr>
          <w:rFonts w:ascii="Times New Roman" w:hAnsi="Times New Roman" w:cs="Times New Roman"/>
          <w:sz w:val="28"/>
          <w:szCs w:val="28"/>
        </w:rPr>
        <w:t>Частичное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</w:t>
      </w:r>
      <w:r w:rsidR="00A2415F" w:rsidRPr="00A2415F">
        <w:rPr>
          <w:rFonts w:ascii="Times New Roman" w:hAnsi="Times New Roman" w:cs="Times New Roman"/>
          <w:sz w:val="28"/>
          <w:szCs w:val="28"/>
        </w:rPr>
        <w:t>Да,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но...»</w:t>
      </w:r>
      <w:r w:rsidR="00A2415F" w:rsidRPr="00A2415F">
        <w:rPr>
          <w:rFonts w:ascii="Times New Roman" w:hAnsi="Times New Roman" w:cs="Times New Roman"/>
          <w:sz w:val="28"/>
          <w:szCs w:val="28"/>
        </w:rPr>
        <w:t>)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внимательно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выслушать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принять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претензии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ребенка;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возможности,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частично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удовлетворить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их,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целом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сохранить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основную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линию требований.</w:t>
      </w:r>
      <w:r>
        <w:rPr>
          <w:rFonts w:ascii="Times New Roman" w:hAnsi="Times New Roman" w:cs="Times New Roman"/>
          <w:sz w:val="28"/>
          <w:szCs w:val="28"/>
        </w:rPr>
        <w:t xml:space="preserve"> Варианты речевых конструкций: «</w:t>
      </w:r>
      <w:r w:rsidR="00A2415F" w:rsidRPr="00A2415F">
        <w:rPr>
          <w:rFonts w:ascii="Times New Roman" w:hAnsi="Times New Roman" w:cs="Times New Roman"/>
          <w:sz w:val="28"/>
          <w:szCs w:val="28"/>
        </w:rPr>
        <w:t>Да, Сережа</w:t>
      </w:r>
      <w:r w:rsidR="00A2415F"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поступил плохо – он тебя ударил. Но ведь ты же сам только что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отнял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у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него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пенал!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Так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что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оба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правы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должны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помириться»</w:t>
      </w:r>
      <w:r w:rsidR="00A2415F" w:rsidRPr="00A2415F">
        <w:rPr>
          <w:rFonts w:ascii="Times New Roman" w:hAnsi="Times New Roman" w:cs="Times New Roman"/>
          <w:sz w:val="28"/>
          <w:szCs w:val="28"/>
        </w:rPr>
        <w:t>.</w:t>
      </w:r>
    </w:p>
    <w:p w:rsidR="00A2415F" w:rsidRPr="00A2415F" w:rsidRDefault="0014353A" w:rsidP="0014353A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="00A2415F" w:rsidRPr="00A2415F">
        <w:rPr>
          <w:rFonts w:ascii="Times New Roman" w:hAnsi="Times New Roman" w:cs="Times New Roman"/>
          <w:sz w:val="28"/>
          <w:szCs w:val="28"/>
        </w:rPr>
        <w:t>«Привлечение</w:t>
      </w:r>
      <w:r w:rsidR="00A2415F" w:rsidRPr="00A241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«союзников</w:t>
      </w:r>
      <w:r w:rsidR="00A2415F" w:rsidRPr="00A2415F">
        <w:rPr>
          <w:rFonts w:ascii="Times New Roman" w:hAnsi="Times New Roman" w:cs="Times New Roman"/>
          <w:sz w:val="28"/>
          <w:szCs w:val="28"/>
        </w:rPr>
        <w:t>»</w:t>
      </w:r>
      <w:r w:rsidR="00A2415F" w:rsidRPr="00A241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заручиться</w:t>
      </w:r>
      <w:r w:rsidR="00A2415F" w:rsidRPr="00A2415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реальной</w:t>
      </w:r>
      <w:r w:rsidR="00A2415F" w:rsidRPr="00A2415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воображаемой поддержкой детей, родственников, знакомых или</w:t>
      </w:r>
      <w:r w:rsidR="00A2415F"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просто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оказавшихся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рядом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людей.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Примеры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речевых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клише: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По-моему, реб</w:t>
      </w:r>
      <w:r>
        <w:rPr>
          <w:rFonts w:ascii="Times New Roman" w:hAnsi="Times New Roman" w:cs="Times New Roman"/>
          <w:sz w:val="28"/>
          <w:szCs w:val="28"/>
        </w:rPr>
        <w:t>ята не одобряют тебя... Правда?»; «</w:t>
      </w:r>
      <w:r w:rsidR="00A2415F" w:rsidRPr="00A2415F">
        <w:rPr>
          <w:rFonts w:ascii="Times New Roman" w:hAnsi="Times New Roman" w:cs="Times New Roman"/>
          <w:sz w:val="28"/>
          <w:szCs w:val="28"/>
        </w:rPr>
        <w:t>Папе бы очень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понравилось то,</w:t>
      </w:r>
      <w:r w:rsidR="00A2415F"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что ты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говоришь!»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т.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п.</w:t>
      </w:r>
    </w:p>
    <w:p w:rsidR="00E3478F" w:rsidRDefault="0014353A" w:rsidP="00A241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9. «</w:t>
      </w:r>
      <w:r w:rsidR="00A2415F" w:rsidRPr="00A2415F">
        <w:rPr>
          <w:rFonts w:ascii="Times New Roman" w:hAnsi="Times New Roman" w:cs="Times New Roman"/>
          <w:sz w:val="28"/>
          <w:szCs w:val="28"/>
        </w:rPr>
        <w:t>Апелляция</w:t>
      </w:r>
      <w:r w:rsidR="00A2415F"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жалости»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– при</w:t>
      </w:r>
      <w:r w:rsidR="00A2415F" w:rsidRPr="00A2415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оценке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конфликтной</w:t>
      </w:r>
      <w:r w:rsidR="00A2415F" w:rsidRPr="00A241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ситуации акцентировать внимание не на проступке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ребенка</w:t>
      </w:r>
      <w:r w:rsidR="00A2415F" w:rsidRPr="00A241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или</w:t>
      </w:r>
      <w:r w:rsidR="00A2415F" w:rsidRPr="00A241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его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агрессивных</w:t>
      </w:r>
      <w:r w:rsidR="00A2415F"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высказываниях,</w:t>
      </w:r>
      <w:r w:rsidR="00A2415F" w:rsidRPr="00A2415F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а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собственном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эмоциональном состоянии</w:t>
      </w:r>
      <w:r w:rsidR="00A2415F" w:rsidRPr="00A241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(огорчение,</w:t>
      </w:r>
      <w:r w:rsidR="00A2415F" w:rsidRPr="00A241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lastRenderedPageBreak/>
        <w:t>дискомфорт,</w:t>
      </w:r>
      <w:r w:rsidR="00A2415F" w:rsidRPr="00A2415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стыд).</w:t>
      </w:r>
      <w:r w:rsidR="00A2415F" w:rsidRPr="00A2415F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Соответствующие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словесные клише: «Ты делаешь мне очень больно!»;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«Твои слова меня очень огорчили!»;</w:t>
      </w:r>
      <w:r w:rsidR="00A2415F"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 xml:space="preserve"> «Пожалей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меня,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пожалуйста»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т.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п.</w:t>
      </w:r>
    </w:p>
    <w:p w:rsidR="00A2415F" w:rsidRPr="00A2415F" w:rsidRDefault="0014353A" w:rsidP="00A2415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10. «</w:t>
      </w:r>
      <w:r>
        <w:rPr>
          <w:rFonts w:ascii="Times New Roman" w:hAnsi="Times New Roman" w:cs="Times New Roman"/>
          <w:sz w:val="28"/>
          <w:szCs w:val="28"/>
        </w:rPr>
        <w:t>Самонаказание»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предложить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ребенку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самому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придумать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себе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наказание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за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проступок.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Ты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же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любишь справедливость во всем. Вот и придумай себе наказание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за...»</w:t>
      </w:r>
      <w:r w:rsidR="00A2415F" w:rsidRPr="00A2415F">
        <w:rPr>
          <w:rFonts w:ascii="Times New Roman" w:hAnsi="Times New Roman" w:cs="Times New Roman"/>
          <w:sz w:val="28"/>
          <w:szCs w:val="28"/>
        </w:rPr>
        <w:t>;</w:t>
      </w:r>
      <w:r w:rsidR="00A2415F" w:rsidRPr="00A241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Как</w:t>
      </w:r>
      <w:r w:rsidR="00A2415F" w:rsidRPr="00A241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бы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ты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сам поступил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человеком,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сделавшим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такое?»</w:t>
      </w:r>
      <w:r w:rsidR="00A2415F" w:rsidRPr="00A2415F">
        <w:rPr>
          <w:rFonts w:ascii="Times New Roman" w:hAnsi="Times New Roman" w:cs="Times New Roman"/>
          <w:sz w:val="28"/>
          <w:szCs w:val="28"/>
        </w:rPr>
        <w:t>.</w:t>
      </w:r>
    </w:p>
    <w:p w:rsidR="00A2415F" w:rsidRPr="00A2415F" w:rsidRDefault="0014353A" w:rsidP="00A2415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11. «</w:t>
      </w:r>
      <w:r>
        <w:rPr>
          <w:rFonts w:ascii="Times New Roman" w:hAnsi="Times New Roman" w:cs="Times New Roman"/>
          <w:sz w:val="28"/>
          <w:szCs w:val="28"/>
        </w:rPr>
        <w:t>Убеждение»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–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прямое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разъяснение</w:t>
      </w:r>
      <w:r w:rsidR="00A2415F" w:rsidRPr="00A2415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необходимых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правил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речевого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поведения,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норм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общения.</w:t>
      </w:r>
    </w:p>
    <w:p w:rsidR="00A2415F" w:rsidRPr="00E3478F" w:rsidRDefault="00A2415F" w:rsidP="00A2415F">
      <w:pPr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3478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</w:t>
      </w:r>
      <w:r w:rsidRPr="00E3478F">
        <w:rPr>
          <w:rFonts w:ascii="Times New Roman" w:hAnsi="Times New Roman" w:cs="Times New Roman"/>
          <w:b/>
          <w:color w:val="0D0D0D" w:themeColor="text1" w:themeTint="F2"/>
          <w:spacing w:val="-2"/>
          <w:sz w:val="28"/>
          <w:szCs w:val="28"/>
        </w:rPr>
        <w:t xml:space="preserve"> </w:t>
      </w:r>
      <w:r w:rsidRPr="00E3478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этом не</w:t>
      </w:r>
      <w:r w:rsidRPr="00E3478F">
        <w:rPr>
          <w:rFonts w:ascii="Times New Roman" w:hAnsi="Times New Roman" w:cs="Times New Roman"/>
          <w:b/>
          <w:color w:val="0D0D0D" w:themeColor="text1" w:themeTint="F2"/>
          <w:spacing w:val="-4"/>
          <w:sz w:val="28"/>
          <w:szCs w:val="28"/>
        </w:rPr>
        <w:t xml:space="preserve"> </w:t>
      </w:r>
      <w:r w:rsidRPr="00E3478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следует:</w:t>
      </w:r>
    </w:p>
    <w:p w:rsidR="00A2415F" w:rsidRPr="00A2415F" w:rsidRDefault="00E3478F" w:rsidP="00E3478F">
      <w:pPr>
        <w:pStyle w:val="a3"/>
        <w:numPr>
          <w:ilvl w:val="0"/>
          <w:numId w:val="3"/>
        </w:numPr>
        <w:tabs>
          <w:tab w:val="left" w:pos="1733"/>
          <w:tab w:val="left" w:pos="4515"/>
          <w:tab w:val="left" w:pos="6675"/>
          <w:tab w:val="left" w:pos="7920"/>
          <w:tab w:val="left" w:pos="910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морализировать отвлеченно: «Надо вести </w:t>
      </w:r>
      <w:r w:rsidR="00A2415F" w:rsidRPr="00A2415F">
        <w:rPr>
          <w:rFonts w:ascii="Times New Roman" w:hAnsi="Times New Roman" w:cs="Times New Roman"/>
          <w:spacing w:val="-1"/>
          <w:sz w:val="28"/>
          <w:szCs w:val="28"/>
        </w:rPr>
        <w:t>себя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хорошо»</w:t>
      </w:r>
      <w:r w:rsidR="00A2415F" w:rsidRPr="00A2415F">
        <w:rPr>
          <w:rFonts w:ascii="Times New Roman" w:hAnsi="Times New Roman" w:cs="Times New Roman"/>
          <w:sz w:val="28"/>
          <w:szCs w:val="28"/>
        </w:rPr>
        <w:t>,</w:t>
      </w:r>
      <w:r w:rsidR="00A2415F"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2415F" w:rsidRPr="00A2415F">
        <w:rPr>
          <w:rFonts w:ascii="Times New Roman" w:hAnsi="Times New Roman" w:cs="Times New Roman"/>
          <w:sz w:val="28"/>
          <w:szCs w:val="28"/>
        </w:rPr>
        <w:t>Нужно быть</w:t>
      </w:r>
      <w:r w:rsidR="00A2415F"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умницей»</w:t>
      </w:r>
      <w:r w:rsidR="00A2415F" w:rsidRPr="00A2415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и</w:t>
      </w:r>
      <w:r w:rsidR="00A2415F"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2415F" w:rsidRPr="00A2415F">
        <w:rPr>
          <w:rFonts w:ascii="Times New Roman" w:hAnsi="Times New Roman" w:cs="Times New Roman"/>
          <w:sz w:val="28"/>
          <w:szCs w:val="28"/>
        </w:rPr>
        <w:t>т. п.;</w:t>
      </w:r>
    </w:p>
    <w:p w:rsidR="00A2415F" w:rsidRPr="00A2415F" w:rsidRDefault="00A2415F" w:rsidP="00E3478F">
      <w:pPr>
        <w:pStyle w:val="a3"/>
        <w:numPr>
          <w:ilvl w:val="0"/>
          <w:numId w:val="3"/>
        </w:numPr>
        <w:tabs>
          <w:tab w:val="left" w:pos="173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убеждать</w:t>
      </w:r>
      <w:r w:rsidRPr="00A2415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</w:t>
      </w:r>
      <w:r w:rsidRPr="00A2415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неосуществимом:</w:t>
      </w:r>
      <w:r w:rsidRPr="00A2415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E3478F">
        <w:rPr>
          <w:rFonts w:ascii="Times New Roman" w:hAnsi="Times New Roman" w:cs="Times New Roman"/>
          <w:sz w:val="28"/>
          <w:szCs w:val="28"/>
        </w:rPr>
        <w:t>«</w:t>
      </w:r>
      <w:r w:rsidRPr="00A2415F">
        <w:rPr>
          <w:rFonts w:ascii="Times New Roman" w:hAnsi="Times New Roman" w:cs="Times New Roman"/>
          <w:sz w:val="28"/>
          <w:szCs w:val="28"/>
        </w:rPr>
        <w:t>Никогда</w:t>
      </w:r>
      <w:r w:rsidRPr="00A2415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не</w:t>
      </w:r>
      <w:r w:rsidRPr="00A2415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надо</w:t>
      </w:r>
      <w:r w:rsidRPr="00A2415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ни</w:t>
      </w:r>
      <w:r w:rsidRPr="00A2415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</w:t>
      </w:r>
      <w:r w:rsidRPr="00A2415F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кем</w:t>
      </w:r>
      <w:r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3478F">
        <w:rPr>
          <w:rFonts w:ascii="Times New Roman" w:hAnsi="Times New Roman" w:cs="Times New Roman"/>
          <w:sz w:val="28"/>
          <w:szCs w:val="28"/>
        </w:rPr>
        <w:t>спорить»</w:t>
      </w:r>
      <w:r w:rsidRPr="00A2415F">
        <w:rPr>
          <w:rFonts w:ascii="Times New Roman" w:hAnsi="Times New Roman" w:cs="Times New Roman"/>
          <w:sz w:val="28"/>
          <w:szCs w:val="28"/>
        </w:rPr>
        <w:t>;</w:t>
      </w:r>
    </w:p>
    <w:p w:rsidR="00A2415F" w:rsidRPr="00A2415F" w:rsidRDefault="00A2415F" w:rsidP="00E3478F">
      <w:pPr>
        <w:pStyle w:val="a3"/>
        <w:numPr>
          <w:ilvl w:val="0"/>
          <w:numId w:val="3"/>
        </w:numPr>
        <w:tabs>
          <w:tab w:val="left" w:pos="173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повышать</w:t>
      </w:r>
      <w:r w:rsidRPr="00A241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тон и</w:t>
      </w:r>
      <w:r w:rsidRPr="00A2415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говорить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излишне</w:t>
      </w:r>
      <w:r w:rsidRPr="00A2415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пафосно:</w:t>
      </w:r>
      <w:r w:rsidRPr="00A2415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3478F">
        <w:rPr>
          <w:rFonts w:ascii="Times New Roman" w:hAnsi="Times New Roman" w:cs="Times New Roman"/>
          <w:sz w:val="28"/>
          <w:szCs w:val="28"/>
        </w:rPr>
        <w:t>«</w:t>
      </w:r>
      <w:r w:rsidRPr="00A2415F">
        <w:rPr>
          <w:rFonts w:ascii="Times New Roman" w:hAnsi="Times New Roman" w:cs="Times New Roman"/>
          <w:sz w:val="28"/>
          <w:szCs w:val="28"/>
        </w:rPr>
        <w:t>Михаил,</w:t>
      </w:r>
      <w:r w:rsidRPr="00A2415F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я</w:t>
      </w:r>
      <w:r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до</w:t>
      </w:r>
      <w:r w:rsidRPr="00A241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глубины</w:t>
      </w:r>
      <w:r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души</w:t>
      </w:r>
      <w:r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возмущена твоим</w:t>
      </w:r>
      <w:r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ужасным</w:t>
      </w:r>
      <w:r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3478F">
        <w:rPr>
          <w:rFonts w:ascii="Times New Roman" w:hAnsi="Times New Roman" w:cs="Times New Roman"/>
          <w:sz w:val="28"/>
          <w:szCs w:val="28"/>
        </w:rPr>
        <w:t>поведением!»</w:t>
      </w:r>
      <w:r w:rsidRPr="00A2415F">
        <w:rPr>
          <w:rFonts w:ascii="Times New Roman" w:hAnsi="Times New Roman" w:cs="Times New Roman"/>
          <w:sz w:val="28"/>
          <w:szCs w:val="28"/>
        </w:rPr>
        <w:t>.</w:t>
      </w:r>
    </w:p>
    <w:p w:rsidR="00E3478F" w:rsidRDefault="00E3478F" w:rsidP="00A2415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2415F" w:rsidRPr="00A2415F" w:rsidRDefault="00A2415F" w:rsidP="00A2415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Особую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роль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предотвращении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агрессии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слова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играют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средства</w:t>
      </w:r>
      <w:r w:rsidRPr="00A2415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речевого</w:t>
      </w:r>
      <w:r w:rsidRPr="00A2415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этикета.</w:t>
      </w:r>
      <w:r w:rsidRPr="00A2415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Задумаемся,</w:t>
      </w:r>
      <w:r w:rsidRPr="00A2415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все</w:t>
      </w:r>
      <w:r w:rsidRPr="00A2415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ли</w:t>
      </w:r>
      <w:r w:rsidRPr="00A2415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наши</w:t>
      </w:r>
      <w:r w:rsidRPr="00A2415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обращения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 детям, просьбы, возражения являются вежливыми? Всегда ли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мы приносим извинения за резкость замечания, несправедливую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оценку, ошибочное</w:t>
      </w:r>
      <w:r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мнение?</w:t>
      </w:r>
    </w:p>
    <w:p w:rsidR="00A2415F" w:rsidRPr="00A2415F" w:rsidRDefault="00A2415F" w:rsidP="00A2415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Русский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речевой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этикет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предполагает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также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множество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способов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косвенного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выражения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побуждения,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просьбы: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форму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вопроса («Стоит ли ругаться?»), употребление сослагательного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наклонения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(«Хорошо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бы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нам...»),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использование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очень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сложного намека («Вы мне что-то сегодня совсем не нравитесь» -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указание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нарушение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детьми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этикетных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норм,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просьба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прекратить</w:t>
      </w:r>
      <w:r w:rsidRPr="00A241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ругаться, пререкаться).</w:t>
      </w:r>
    </w:p>
    <w:p w:rsidR="00E3478F" w:rsidRDefault="00A2415F" w:rsidP="00E3478F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415F">
        <w:rPr>
          <w:rFonts w:ascii="Times New Roman" w:hAnsi="Times New Roman" w:cs="Times New Roman"/>
          <w:sz w:val="28"/>
          <w:szCs w:val="28"/>
        </w:rPr>
        <w:t>Следует</w:t>
      </w:r>
      <w:r w:rsidRPr="00A241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отчетливо</w:t>
      </w:r>
      <w:r w:rsidRPr="00A241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представлять уровень</w:t>
      </w:r>
      <w:r w:rsidRPr="00A241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развития</w:t>
      </w:r>
      <w:r w:rsidRPr="00A241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и</w:t>
      </w:r>
      <w:r w:rsidRPr="00A241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реальные</w:t>
      </w:r>
      <w:r w:rsidRPr="00A2415F">
        <w:rPr>
          <w:rFonts w:ascii="Times New Roman" w:hAnsi="Times New Roman" w:cs="Times New Roman"/>
          <w:spacing w:val="-77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возможности дошкольника,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пытаться</w:t>
      </w:r>
      <w:r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посмотреть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на проблемы его глазами, и почаще</w:t>
      </w:r>
      <w:r w:rsidRPr="00A2415F">
        <w:rPr>
          <w:rFonts w:ascii="Times New Roman" w:hAnsi="Times New Roman" w:cs="Times New Roman"/>
          <w:spacing w:val="-78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вспоминать себя в том возрасте,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когда ступеньки в подъезде</w:t>
      </w:r>
      <w:r w:rsidRPr="00A241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казались</w:t>
      </w:r>
      <w:r w:rsidRPr="00A241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2415F">
        <w:rPr>
          <w:rFonts w:ascii="Times New Roman" w:hAnsi="Times New Roman" w:cs="Times New Roman"/>
          <w:sz w:val="28"/>
          <w:szCs w:val="28"/>
        </w:rPr>
        <w:t>высокими.</w:t>
      </w:r>
    </w:p>
    <w:sectPr w:rsidR="00E3478F" w:rsidSect="00A2415F">
      <w:pgSz w:w="11910" w:h="16840"/>
      <w:pgMar w:top="1140" w:right="880" w:bottom="280" w:left="1020" w:header="720" w:footer="720" w:gutter="0"/>
      <w:pgBorders w:offsetFrom="page">
        <w:left w:val="handmade2" w:sz="10" w:space="24" w:color="A6A6A6" w:themeColor="background1" w:themeShade="A6"/>
        <w:right w:val="handmade2" w:sz="10" w:space="24" w:color="A6A6A6" w:themeColor="background1" w:themeShade="A6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7BFB"/>
    <w:multiLevelType w:val="hybridMultilevel"/>
    <w:tmpl w:val="41F01986"/>
    <w:lvl w:ilvl="0" w:tplc="EB6299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45667"/>
    <w:multiLevelType w:val="hybridMultilevel"/>
    <w:tmpl w:val="FCEEDF7C"/>
    <w:lvl w:ilvl="0" w:tplc="EB6299E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821FA"/>
    <w:multiLevelType w:val="hybridMultilevel"/>
    <w:tmpl w:val="5386C8A2"/>
    <w:lvl w:ilvl="0" w:tplc="7DBCF97A">
      <w:start w:val="1"/>
      <w:numFmt w:val="decimal"/>
      <w:lvlText w:val="%1."/>
      <w:lvlJc w:val="left"/>
      <w:pPr>
        <w:ind w:left="1103" w:hanging="282"/>
        <w:jc w:val="left"/>
      </w:pPr>
      <w:rPr>
        <w:rFonts w:ascii="Constantia" w:eastAsia="Constantia" w:hAnsi="Constantia" w:cs="Constantia" w:hint="default"/>
        <w:b/>
        <w:bCs/>
        <w:i/>
        <w:iCs/>
        <w:color w:val="00CC00"/>
        <w:w w:val="99"/>
        <w:sz w:val="32"/>
        <w:szCs w:val="32"/>
        <w:lang w:val="ru-RU" w:eastAsia="en-US" w:bidi="ar-SA"/>
      </w:rPr>
    </w:lvl>
    <w:lvl w:ilvl="1" w:tplc="5C2C83D0">
      <w:numFmt w:val="bullet"/>
      <w:lvlText w:val=""/>
      <w:lvlJc w:val="left"/>
      <w:pPr>
        <w:ind w:left="473" w:hanging="336"/>
      </w:pPr>
      <w:rPr>
        <w:rFonts w:ascii="Wingdings" w:eastAsia="Wingdings" w:hAnsi="Wingdings" w:cs="Wingdings" w:hint="default"/>
        <w:color w:val="339966"/>
        <w:w w:val="99"/>
        <w:sz w:val="32"/>
        <w:szCs w:val="32"/>
        <w:lang w:val="ru-RU" w:eastAsia="en-US" w:bidi="ar-SA"/>
      </w:rPr>
    </w:lvl>
    <w:lvl w:ilvl="2" w:tplc="23944F02">
      <w:numFmt w:val="bullet"/>
      <w:lvlText w:val=""/>
      <w:lvlJc w:val="left"/>
      <w:pPr>
        <w:ind w:left="4253" w:hanging="519"/>
      </w:pPr>
      <w:rPr>
        <w:rFonts w:ascii="Wingdings" w:eastAsia="Wingdings" w:hAnsi="Wingdings" w:cs="Wingdings" w:hint="default"/>
        <w:color w:val="339966"/>
        <w:w w:val="99"/>
        <w:sz w:val="32"/>
        <w:szCs w:val="32"/>
        <w:lang w:val="ru-RU" w:eastAsia="en-US" w:bidi="ar-SA"/>
      </w:rPr>
    </w:lvl>
    <w:lvl w:ilvl="3" w:tplc="564038AC">
      <w:numFmt w:val="bullet"/>
      <w:lvlText w:val="•"/>
      <w:lvlJc w:val="left"/>
      <w:pPr>
        <w:ind w:left="4978" w:hanging="519"/>
      </w:pPr>
      <w:rPr>
        <w:rFonts w:hint="default"/>
        <w:lang w:val="ru-RU" w:eastAsia="en-US" w:bidi="ar-SA"/>
      </w:rPr>
    </w:lvl>
    <w:lvl w:ilvl="4" w:tplc="6E7E7028">
      <w:numFmt w:val="bullet"/>
      <w:lvlText w:val="•"/>
      <w:lvlJc w:val="left"/>
      <w:pPr>
        <w:ind w:left="5696" w:hanging="519"/>
      </w:pPr>
      <w:rPr>
        <w:rFonts w:hint="default"/>
        <w:lang w:val="ru-RU" w:eastAsia="en-US" w:bidi="ar-SA"/>
      </w:rPr>
    </w:lvl>
    <w:lvl w:ilvl="5" w:tplc="4E3A7420">
      <w:numFmt w:val="bullet"/>
      <w:lvlText w:val="•"/>
      <w:lvlJc w:val="left"/>
      <w:pPr>
        <w:ind w:left="6414" w:hanging="519"/>
      </w:pPr>
      <w:rPr>
        <w:rFonts w:hint="default"/>
        <w:lang w:val="ru-RU" w:eastAsia="en-US" w:bidi="ar-SA"/>
      </w:rPr>
    </w:lvl>
    <w:lvl w:ilvl="6" w:tplc="6E866CD4">
      <w:numFmt w:val="bullet"/>
      <w:lvlText w:val="•"/>
      <w:lvlJc w:val="left"/>
      <w:pPr>
        <w:ind w:left="7133" w:hanging="519"/>
      </w:pPr>
      <w:rPr>
        <w:rFonts w:hint="default"/>
        <w:lang w:val="ru-RU" w:eastAsia="en-US" w:bidi="ar-SA"/>
      </w:rPr>
    </w:lvl>
    <w:lvl w:ilvl="7" w:tplc="6AB6613A">
      <w:numFmt w:val="bullet"/>
      <w:lvlText w:val="•"/>
      <w:lvlJc w:val="left"/>
      <w:pPr>
        <w:ind w:left="7851" w:hanging="519"/>
      </w:pPr>
      <w:rPr>
        <w:rFonts w:hint="default"/>
        <w:lang w:val="ru-RU" w:eastAsia="en-US" w:bidi="ar-SA"/>
      </w:rPr>
    </w:lvl>
    <w:lvl w:ilvl="8" w:tplc="4D6809AA">
      <w:numFmt w:val="bullet"/>
      <w:lvlText w:val="•"/>
      <w:lvlJc w:val="left"/>
      <w:pPr>
        <w:ind w:left="8569" w:hanging="5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043DC"/>
    <w:rsid w:val="0014353A"/>
    <w:rsid w:val="00153927"/>
    <w:rsid w:val="00A2415F"/>
    <w:rsid w:val="00E043DC"/>
    <w:rsid w:val="00E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D346"/>
  <w15:docId w15:val="{C7742505-BCA7-4AAC-AEEC-F9D6A1CD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onstantia" w:eastAsia="Constantia" w:hAnsi="Constantia" w:cs="Constantia"/>
      <w:lang w:val="ru-RU"/>
    </w:rPr>
  </w:style>
  <w:style w:type="paragraph" w:styleId="1">
    <w:name w:val="heading 1"/>
    <w:basedOn w:val="a"/>
    <w:uiPriority w:val="1"/>
    <w:qFormat/>
    <w:pPr>
      <w:spacing w:before="105"/>
      <w:ind w:left="1103" w:hanging="319"/>
      <w:outlineLvl w:val="0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473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Сегодня педагоги все чаще говорят о речевой агрессии</vt:lpstr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Сегодня педагоги все чаще говорят о речевой агрессии</dc:title>
  <dc:creator>Тёщичка</dc:creator>
  <cp:lastModifiedBy>Пользователь</cp:lastModifiedBy>
  <cp:revision>3</cp:revision>
  <dcterms:created xsi:type="dcterms:W3CDTF">2023-02-05T17:52:00Z</dcterms:created>
  <dcterms:modified xsi:type="dcterms:W3CDTF">2023-03-05T06:19:00Z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2023-02-05T00:00:00Z</vt:filetime>
  </property>
</Properties>
</file>